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B8C" w:rsidRDefault="007F1B8C" w:rsidP="007F1B8C">
      <w:pPr>
        <w:jc w:val="right"/>
        <w:rPr>
          <w:rFonts w:ascii="Arial Narrow" w:hAnsi="Arial Narrow" w:cs="Tahoma"/>
        </w:rPr>
      </w:pPr>
      <w:r>
        <w:rPr>
          <w:rFonts w:ascii="Arial Narrow" w:hAnsi="Arial Narrow" w:cs="Tahoma"/>
        </w:rPr>
        <w:t>Name ____________________________</w:t>
      </w:r>
      <w:proofErr w:type="gramStart"/>
      <w:r>
        <w:rPr>
          <w:rFonts w:ascii="Arial Narrow" w:hAnsi="Arial Narrow" w:cs="Tahoma"/>
        </w:rPr>
        <w:t xml:space="preserve">_  </w:t>
      </w:r>
      <w:proofErr w:type="spellStart"/>
      <w:r>
        <w:rPr>
          <w:rFonts w:ascii="Arial Narrow" w:hAnsi="Arial Narrow" w:cs="Tahoma"/>
        </w:rPr>
        <w:t>Hr</w:t>
      </w:r>
      <w:proofErr w:type="spellEnd"/>
      <w:proofErr w:type="gramEnd"/>
      <w:r>
        <w:rPr>
          <w:rFonts w:ascii="Arial Narrow" w:hAnsi="Arial Narrow" w:cs="Tahoma"/>
        </w:rPr>
        <w:t xml:space="preserve"> ____</w:t>
      </w:r>
    </w:p>
    <w:p w:rsidR="007F1B8C" w:rsidRDefault="007F1B8C" w:rsidP="007F1B8C">
      <w:pPr>
        <w:jc w:val="center"/>
        <w:rPr>
          <w:rFonts w:ascii="Arial" w:hAnsi="Arial" w:cs="Arial"/>
          <w:sz w:val="32"/>
          <w:szCs w:val="32"/>
          <w:u w:val="single"/>
        </w:rPr>
      </w:pPr>
      <w:r w:rsidRPr="000F53C2">
        <w:rPr>
          <w:rFonts w:ascii="Arial" w:hAnsi="Arial" w:cs="Arial"/>
          <w:sz w:val="32"/>
          <w:szCs w:val="32"/>
          <w:u w:val="single"/>
        </w:rPr>
        <w:t xml:space="preserve">Research </w:t>
      </w:r>
      <w:proofErr w:type="gramStart"/>
      <w:r>
        <w:rPr>
          <w:rFonts w:ascii="Arial" w:hAnsi="Arial" w:cs="Arial"/>
          <w:sz w:val="32"/>
          <w:szCs w:val="32"/>
          <w:u w:val="single"/>
        </w:rPr>
        <w:t>For</w:t>
      </w:r>
      <w:proofErr w:type="gramEnd"/>
      <w:r>
        <w:rPr>
          <w:rFonts w:ascii="Arial" w:hAnsi="Arial" w:cs="Arial"/>
          <w:sz w:val="32"/>
          <w:szCs w:val="32"/>
          <w:u w:val="single"/>
        </w:rPr>
        <w:t xml:space="preserve"> Your Research Paper</w:t>
      </w:r>
    </w:p>
    <w:p w:rsidR="007F1B8C" w:rsidRPr="000F53C2" w:rsidRDefault="007F1B8C" w:rsidP="007F1B8C">
      <w:pPr>
        <w:jc w:val="center"/>
        <w:rPr>
          <w:rFonts w:ascii="Arial" w:hAnsi="Arial" w:cs="Arial"/>
          <w:sz w:val="8"/>
          <w:szCs w:val="8"/>
          <w:u w:val="single"/>
        </w:rPr>
      </w:pPr>
    </w:p>
    <w:p w:rsidR="007F1B8C" w:rsidRDefault="007F1B8C" w:rsidP="007F1B8C">
      <w:pPr>
        <w:rPr>
          <w:rFonts w:ascii="Arial Narrow" w:hAnsi="Arial Narrow" w:cs="Tahoma"/>
        </w:rPr>
      </w:pPr>
      <w:r>
        <w:rPr>
          <w:rFonts w:ascii="Arial Narrow" w:hAnsi="Arial Narrow" w:cs="Tahoma"/>
        </w:rPr>
        <w:t xml:space="preserve">Now that you have finished reading your novel, you will research some events or categories to see whether or not they are similar to what would have actually happened during the time period in which your novel is set (or, you will gear yours to fit your thesis statement, if the focus of your paper is different). </w:t>
      </w:r>
      <w:r w:rsidRPr="00433965">
        <w:rPr>
          <w:rFonts w:ascii="Arial Narrow" w:hAnsi="Arial Narrow" w:cs="Tahoma"/>
        </w:rPr>
        <w:t xml:space="preserve">Be sure to use only credible sources!  Ultimately, </w:t>
      </w:r>
      <w:r>
        <w:rPr>
          <w:rFonts w:ascii="Arial Narrow" w:hAnsi="Arial Narrow" w:cs="Tahoma"/>
        </w:rPr>
        <w:t>your goal is to be able to support your thesis statement.</w:t>
      </w:r>
      <w:r w:rsidRPr="00433965">
        <w:rPr>
          <w:rFonts w:ascii="Arial Narrow" w:hAnsi="Arial Narrow" w:cs="Tahoma"/>
        </w:rPr>
        <w:t xml:space="preserve">  </w:t>
      </w:r>
    </w:p>
    <w:p w:rsidR="007F1B8C" w:rsidRPr="00433965" w:rsidRDefault="007F1B8C" w:rsidP="007F1B8C">
      <w:pPr>
        <w:rPr>
          <w:rFonts w:ascii="Arial Narrow" w:hAnsi="Arial Narrow" w:cs="Tahoma"/>
          <w:sz w:val="16"/>
          <w:szCs w:val="16"/>
        </w:rPr>
      </w:pPr>
    </w:p>
    <w:p w:rsidR="007F1B8C" w:rsidRPr="00017D5A" w:rsidRDefault="007F1B8C" w:rsidP="00017D5A">
      <w:pPr>
        <w:pStyle w:val="NoSpacing"/>
        <w:rPr>
          <w:b/>
        </w:rPr>
      </w:pPr>
      <w:r w:rsidRPr="00017D5A">
        <w:rPr>
          <w:b/>
        </w:rPr>
        <w:t xml:space="preserve">Write your thesis statement here: </w:t>
      </w:r>
    </w:p>
    <w:p w:rsidR="00B07CC1" w:rsidRDefault="00B07CC1" w:rsidP="00B07CC1">
      <w:pPr>
        <w:rPr>
          <w:rFonts w:ascii="Arial Narrow" w:hAnsi="Arial Narrow" w:cs="Tahoma"/>
          <w:b/>
        </w:rPr>
      </w:pPr>
      <w:r>
        <w:rPr>
          <w:rFonts w:ascii="Arial Narrow" w:hAnsi="Arial Narrow" w:cs="Tahoma"/>
          <w:b/>
        </w:rPr>
        <w:t>_______________________________________________________________________________________________________________________________</w:t>
      </w:r>
    </w:p>
    <w:p w:rsidR="00B07CC1" w:rsidRPr="00433965" w:rsidRDefault="00B07CC1" w:rsidP="00B07CC1">
      <w:pPr>
        <w:rPr>
          <w:rFonts w:ascii="Arial Narrow" w:hAnsi="Arial Narrow" w:cs="Tahoma"/>
          <w:sz w:val="8"/>
          <w:szCs w:val="8"/>
        </w:rPr>
      </w:pPr>
      <w:r>
        <w:rPr>
          <w:rFonts w:ascii="Arial Narrow" w:hAnsi="Arial Narrow" w:cs="Tahoma"/>
          <w:b/>
        </w:rPr>
        <w:t>______________________________________________________________________________________________________________________________.</w:t>
      </w:r>
    </w:p>
    <w:p w:rsidR="007F1B8C" w:rsidRPr="00433965" w:rsidRDefault="007F1B8C" w:rsidP="007F1B8C">
      <w:pPr>
        <w:rPr>
          <w:rFonts w:ascii="Arial Narrow" w:hAnsi="Arial Narrow" w:cs="Tahoma"/>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590"/>
        <w:gridCol w:w="4770"/>
      </w:tblGrid>
      <w:tr w:rsidR="007F1B8C" w:rsidTr="007F1B8C">
        <w:tc>
          <w:tcPr>
            <w:tcW w:w="4608" w:type="dxa"/>
            <w:shd w:val="clear" w:color="auto" w:fill="auto"/>
          </w:tcPr>
          <w:p w:rsidR="007F1B8C" w:rsidRPr="00121845" w:rsidRDefault="007F1B8C" w:rsidP="00251666">
            <w:pPr>
              <w:jc w:val="center"/>
              <w:rPr>
                <w:rFonts w:ascii="Arial Narrow" w:hAnsi="Arial Narrow"/>
                <w:b/>
              </w:rPr>
            </w:pPr>
            <w:r>
              <w:rPr>
                <w:rFonts w:ascii="Arial Narrow" w:hAnsi="Arial Narrow"/>
                <w:b/>
              </w:rPr>
              <w:t>DESCRIBE THE EVENT/SUBCATEGORY</w:t>
            </w:r>
            <w:r w:rsidRPr="00121845">
              <w:rPr>
                <w:rFonts w:ascii="Arial Narrow" w:hAnsi="Arial Narrow"/>
                <w:b/>
              </w:rPr>
              <w:t xml:space="preserve"> FROM MOVIE</w:t>
            </w:r>
          </w:p>
          <w:p w:rsidR="007F1B8C" w:rsidRPr="00121845" w:rsidRDefault="007F1B8C" w:rsidP="00251666">
            <w:pPr>
              <w:jc w:val="center"/>
              <w:rPr>
                <w:rFonts w:ascii="Arial Narrow" w:hAnsi="Arial Narrow"/>
                <w:sz w:val="20"/>
                <w:szCs w:val="20"/>
              </w:rPr>
            </w:pPr>
            <w:r w:rsidRPr="00121845">
              <w:rPr>
                <w:rFonts w:ascii="Arial Narrow" w:hAnsi="Arial Narrow"/>
                <w:sz w:val="20"/>
                <w:szCs w:val="20"/>
              </w:rPr>
              <w:t>(from your own notes)</w:t>
            </w:r>
          </w:p>
        </w:tc>
        <w:tc>
          <w:tcPr>
            <w:tcW w:w="4590" w:type="dxa"/>
            <w:shd w:val="clear" w:color="auto" w:fill="auto"/>
          </w:tcPr>
          <w:p w:rsidR="007F1B8C" w:rsidRPr="00121845" w:rsidRDefault="007F1B8C" w:rsidP="00251666">
            <w:pPr>
              <w:jc w:val="center"/>
              <w:rPr>
                <w:rFonts w:ascii="Arial Narrow" w:hAnsi="Arial Narrow"/>
                <w:b/>
              </w:rPr>
            </w:pPr>
            <w:r w:rsidRPr="00121845">
              <w:rPr>
                <w:rFonts w:ascii="Arial Narrow" w:hAnsi="Arial Narrow"/>
                <w:b/>
              </w:rPr>
              <w:t>FACTS FROM RESEARCH</w:t>
            </w:r>
            <w:r>
              <w:rPr>
                <w:rFonts w:ascii="Arial Narrow" w:hAnsi="Arial Narrow"/>
                <w:b/>
              </w:rPr>
              <w:t xml:space="preserve"> </w:t>
            </w:r>
          </w:p>
          <w:p w:rsidR="007F1B8C" w:rsidRPr="00121845" w:rsidRDefault="007F1B8C" w:rsidP="00251666">
            <w:pPr>
              <w:jc w:val="center"/>
              <w:rPr>
                <w:rFonts w:ascii="Arial Narrow" w:hAnsi="Arial Narrow"/>
                <w:sz w:val="20"/>
                <w:szCs w:val="20"/>
              </w:rPr>
            </w:pPr>
            <w:r w:rsidRPr="00121845">
              <w:rPr>
                <w:rFonts w:ascii="Arial Narrow" w:hAnsi="Arial Narrow"/>
                <w:sz w:val="20"/>
                <w:szCs w:val="20"/>
              </w:rPr>
              <w:t>(</w:t>
            </w:r>
            <w:r>
              <w:rPr>
                <w:rFonts w:ascii="Arial Narrow" w:hAnsi="Arial Narrow"/>
                <w:sz w:val="20"/>
                <w:szCs w:val="20"/>
              </w:rPr>
              <w:t xml:space="preserve">use both quotes and paraphrased ideas </w:t>
            </w:r>
            <w:r w:rsidRPr="00121845">
              <w:rPr>
                <w:rFonts w:ascii="Arial Narrow" w:hAnsi="Arial Narrow"/>
                <w:sz w:val="20"/>
                <w:szCs w:val="20"/>
              </w:rPr>
              <w:t>from a credible online source)</w:t>
            </w:r>
          </w:p>
        </w:tc>
        <w:tc>
          <w:tcPr>
            <w:tcW w:w="4770" w:type="dxa"/>
            <w:shd w:val="clear" w:color="auto" w:fill="auto"/>
          </w:tcPr>
          <w:p w:rsidR="007F1B8C" w:rsidRPr="00121845" w:rsidRDefault="007F1B8C" w:rsidP="00251666">
            <w:pPr>
              <w:jc w:val="center"/>
              <w:rPr>
                <w:rFonts w:ascii="Arial Narrow" w:hAnsi="Arial Narrow"/>
                <w:b/>
              </w:rPr>
            </w:pPr>
            <w:r w:rsidRPr="00121845">
              <w:rPr>
                <w:rFonts w:ascii="Arial Narrow" w:hAnsi="Arial Narrow"/>
                <w:b/>
              </w:rPr>
              <w:t>SOURCE USED IN RESEARCH</w:t>
            </w:r>
          </w:p>
          <w:p w:rsidR="007F1B8C" w:rsidRPr="00121845" w:rsidRDefault="007F1B8C" w:rsidP="00251666">
            <w:pPr>
              <w:jc w:val="center"/>
              <w:rPr>
                <w:rFonts w:ascii="Arial Narrow" w:hAnsi="Arial Narrow"/>
                <w:sz w:val="20"/>
                <w:szCs w:val="20"/>
              </w:rPr>
            </w:pPr>
            <w:r w:rsidRPr="00121845">
              <w:rPr>
                <w:rFonts w:ascii="Arial Narrow" w:hAnsi="Arial Narrow"/>
                <w:sz w:val="20"/>
                <w:szCs w:val="20"/>
              </w:rPr>
              <w:t>(fill in all the information you can—this will be used on your Works Cited page)</w:t>
            </w:r>
          </w:p>
        </w:tc>
      </w:tr>
      <w:tr w:rsidR="007F1B8C" w:rsidTr="007F1B8C">
        <w:tc>
          <w:tcPr>
            <w:tcW w:w="4608" w:type="dxa"/>
            <w:shd w:val="clear" w:color="auto" w:fill="auto"/>
          </w:tcPr>
          <w:p w:rsidR="007F1B8C" w:rsidRDefault="007F1B8C" w:rsidP="00251666"/>
          <w:p w:rsidR="007F1B8C" w:rsidRDefault="007F1B8C" w:rsidP="00251666">
            <w:r>
              <w:t>1</w:t>
            </w:r>
          </w:p>
          <w:p w:rsidR="007F1B8C" w:rsidRDefault="007F1B8C" w:rsidP="00251666"/>
          <w:p w:rsidR="007F1B8C" w:rsidRDefault="007F1B8C" w:rsidP="00251666"/>
          <w:p w:rsidR="007F1B8C" w:rsidRDefault="007F1B8C" w:rsidP="00251666"/>
          <w:p w:rsidR="007F1B8C" w:rsidRDefault="007F1B8C" w:rsidP="00251666"/>
          <w:p w:rsidR="007F1B8C" w:rsidRDefault="007F1B8C" w:rsidP="00251666"/>
          <w:p w:rsidR="007F1B8C" w:rsidRDefault="007F1B8C" w:rsidP="00251666"/>
          <w:p w:rsidR="007F1B8C" w:rsidRDefault="007F1B8C" w:rsidP="00251666"/>
          <w:p w:rsidR="005D2EAA" w:rsidRDefault="005D2EAA" w:rsidP="00251666"/>
          <w:p w:rsidR="005D2EAA" w:rsidRDefault="005D2EAA" w:rsidP="00251666"/>
          <w:p w:rsidR="005D2EAA" w:rsidRDefault="005D2EAA" w:rsidP="00251666"/>
          <w:p w:rsidR="005D2EAA" w:rsidRDefault="005D2EAA" w:rsidP="005D2EAA">
            <w:pPr>
              <w:jc w:val="right"/>
            </w:pPr>
          </w:p>
        </w:tc>
        <w:tc>
          <w:tcPr>
            <w:tcW w:w="4590" w:type="dxa"/>
            <w:shd w:val="clear" w:color="auto" w:fill="auto"/>
          </w:tcPr>
          <w:p w:rsidR="007F1B8C" w:rsidRPr="00121845" w:rsidRDefault="007F1B8C" w:rsidP="00251666">
            <w:pPr>
              <w:rPr>
                <w:rFonts w:ascii="Arial Narrow" w:hAnsi="Arial Narrow"/>
                <w:sz w:val="20"/>
                <w:szCs w:val="20"/>
              </w:rPr>
            </w:pPr>
          </w:p>
        </w:tc>
        <w:tc>
          <w:tcPr>
            <w:tcW w:w="4770" w:type="dxa"/>
            <w:shd w:val="clear" w:color="auto" w:fill="auto"/>
          </w:tcPr>
          <w:p w:rsidR="007F1B8C" w:rsidRPr="00121845" w:rsidRDefault="007F1B8C" w:rsidP="00251666">
            <w:pPr>
              <w:rPr>
                <w:rFonts w:ascii="Arial Narrow" w:hAnsi="Arial Narrow"/>
                <w:sz w:val="20"/>
                <w:szCs w:val="20"/>
              </w:rPr>
            </w:pPr>
          </w:p>
          <w:p w:rsidR="007F1B8C" w:rsidRPr="00121845" w:rsidRDefault="007F1B8C" w:rsidP="00251666">
            <w:pPr>
              <w:rPr>
                <w:rFonts w:ascii="Arial Narrow" w:hAnsi="Arial Narrow"/>
                <w:sz w:val="20"/>
                <w:szCs w:val="20"/>
              </w:rPr>
            </w:pPr>
            <w:r w:rsidRPr="00121845">
              <w:rPr>
                <w:rFonts w:ascii="Arial Narrow" w:hAnsi="Arial Narrow"/>
                <w:sz w:val="20"/>
                <w:szCs w:val="20"/>
              </w:rPr>
              <w:t>Article title:</w:t>
            </w:r>
          </w:p>
          <w:p w:rsidR="007F1B8C" w:rsidRPr="00121845" w:rsidRDefault="007F1B8C" w:rsidP="00251666">
            <w:pPr>
              <w:rPr>
                <w:rFonts w:ascii="Arial Narrow" w:hAnsi="Arial Narrow"/>
                <w:sz w:val="20"/>
                <w:szCs w:val="20"/>
              </w:rPr>
            </w:pPr>
          </w:p>
          <w:p w:rsidR="007F1B8C" w:rsidRPr="00121845" w:rsidRDefault="007F1B8C" w:rsidP="00251666">
            <w:pPr>
              <w:rPr>
                <w:rFonts w:ascii="Arial Narrow" w:hAnsi="Arial Narrow"/>
                <w:sz w:val="20"/>
                <w:szCs w:val="20"/>
              </w:rPr>
            </w:pPr>
            <w:r w:rsidRPr="00121845">
              <w:rPr>
                <w:rFonts w:ascii="Arial Narrow" w:hAnsi="Arial Narrow"/>
                <w:sz w:val="20"/>
                <w:szCs w:val="20"/>
              </w:rPr>
              <w:t>Website title:</w:t>
            </w:r>
          </w:p>
          <w:p w:rsidR="007F1B8C" w:rsidRPr="00121845" w:rsidRDefault="007F1B8C" w:rsidP="00251666">
            <w:pPr>
              <w:rPr>
                <w:rFonts w:ascii="Arial Narrow" w:hAnsi="Arial Narrow"/>
                <w:sz w:val="20"/>
                <w:szCs w:val="20"/>
              </w:rPr>
            </w:pPr>
          </w:p>
          <w:p w:rsidR="007F1B8C" w:rsidRPr="00121845" w:rsidRDefault="007F1B8C" w:rsidP="00251666">
            <w:pPr>
              <w:rPr>
                <w:rFonts w:ascii="Arial Narrow" w:hAnsi="Arial Narrow"/>
                <w:sz w:val="20"/>
                <w:szCs w:val="20"/>
              </w:rPr>
            </w:pPr>
            <w:r w:rsidRPr="00121845">
              <w:rPr>
                <w:rFonts w:ascii="Arial Narrow" w:hAnsi="Arial Narrow"/>
                <w:sz w:val="20"/>
                <w:szCs w:val="20"/>
              </w:rPr>
              <w:t xml:space="preserve">Author’s name </w:t>
            </w:r>
          </w:p>
          <w:p w:rsidR="007F1B8C" w:rsidRPr="00121845" w:rsidRDefault="007F1B8C" w:rsidP="00251666">
            <w:pPr>
              <w:rPr>
                <w:rFonts w:ascii="Arial Narrow" w:hAnsi="Arial Narrow"/>
                <w:sz w:val="20"/>
                <w:szCs w:val="20"/>
              </w:rPr>
            </w:pPr>
            <w:r w:rsidRPr="00121845">
              <w:rPr>
                <w:rFonts w:ascii="Arial Narrow" w:hAnsi="Arial Narrow"/>
                <w:sz w:val="20"/>
                <w:szCs w:val="20"/>
              </w:rPr>
              <w:t>(or editor’s name):</w:t>
            </w:r>
          </w:p>
          <w:p w:rsidR="007F1B8C" w:rsidRPr="00121845" w:rsidRDefault="007F1B8C" w:rsidP="00251666">
            <w:pPr>
              <w:rPr>
                <w:rFonts w:ascii="Arial Narrow" w:hAnsi="Arial Narrow"/>
                <w:sz w:val="20"/>
                <w:szCs w:val="20"/>
              </w:rPr>
            </w:pPr>
          </w:p>
          <w:p w:rsidR="007F1B8C" w:rsidRPr="00121845" w:rsidRDefault="007F1B8C" w:rsidP="00251666">
            <w:pPr>
              <w:rPr>
                <w:rFonts w:ascii="Arial Narrow" w:hAnsi="Arial Narrow"/>
                <w:sz w:val="20"/>
                <w:szCs w:val="20"/>
              </w:rPr>
            </w:pPr>
            <w:r w:rsidRPr="00121845">
              <w:rPr>
                <w:rFonts w:ascii="Arial Narrow" w:hAnsi="Arial Narrow"/>
                <w:sz w:val="20"/>
                <w:szCs w:val="20"/>
              </w:rPr>
              <w:t>Sponsoring organization:</w:t>
            </w:r>
          </w:p>
          <w:p w:rsidR="007F1B8C" w:rsidRPr="00121845" w:rsidRDefault="007F1B8C" w:rsidP="00251666">
            <w:pPr>
              <w:rPr>
                <w:rFonts w:ascii="Arial Narrow" w:hAnsi="Arial Narrow"/>
                <w:sz w:val="20"/>
                <w:szCs w:val="20"/>
              </w:rPr>
            </w:pPr>
          </w:p>
          <w:p w:rsidR="007F1B8C" w:rsidRPr="00121845" w:rsidRDefault="007F1B8C" w:rsidP="00251666">
            <w:pPr>
              <w:rPr>
                <w:rFonts w:ascii="Arial Narrow" w:hAnsi="Arial Narrow"/>
                <w:sz w:val="20"/>
                <w:szCs w:val="20"/>
              </w:rPr>
            </w:pPr>
            <w:r w:rsidRPr="00121845">
              <w:rPr>
                <w:rFonts w:ascii="Arial Narrow" w:hAnsi="Arial Narrow"/>
                <w:sz w:val="20"/>
                <w:szCs w:val="20"/>
              </w:rPr>
              <w:t>Date published:</w:t>
            </w:r>
          </w:p>
          <w:p w:rsidR="007F1B8C" w:rsidRPr="00121845" w:rsidRDefault="007F1B8C" w:rsidP="00251666">
            <w:pPr>
              <w:rPr>
                <w:rFonts w:ascii="Arial Narrow" w:hAnsi="Arial Narrow"/>
                <w:sz w:val="20"/>
                <w:szCs w:val="20"/>
              </w:rPr>
            </w:pPr>
          </w:p>
          <w:p w:rsidR="007F1B8C" w:rsidRPr="00121845" w:rsidRDefault="007F1B8C" w:rsidP="00251666">
            <w:pPr>
              <w:rPr>
                <w:rFonts w:ascii="Arial Narrow" w:hAnsi="Arial Narrow"/>
                <w:sz w:val="20"/>
                <w:szCs w:val="20"/>
              </w:rPr>
            </w:pPr>
            <w:r w:rsidRPr="00121845">
              <w:rPr>
                <w:rFonts w:ascii="Arial Narrow" w:hAnsi="Arial Narrow"/>
                <w:sz w:val="20"/>
                <w:szCs w:val="20"/>
              </w:rPr>
              <w:t>Date accessed:</w:t>
            </w:r>
          </w:p>
          <w:p w:rsidR="007F1B8C" w:rsidRPr="00121845" w:rsidRDefault="007F1B8C" w:rsidP="00251666">
            <w:pPr>
              <w:rPr>
                <w:rFonts w:ascii="Arial Narrow" w:hAnsi="Arial Narrow"/>
                <w:sz w:val="20"/>
                <w:szCs w:val="20"/>
              </w:rPr>
            </w:pPr>
          </w:p>
          <w:p w:rsidR="007F1B8C" w:rsidRPr="00121845" w:rsidRDefault="007F1B8C" w:rsidP="00251666">
            <w:pPr>
              <w:rPr>
                <w:rFonts w:ascii="Arial Narrow" w:hAnsi="Arial Narrow"/>
                <w:sz w:val="20"/>
                <w:szCs w:val="20"/>
              </w:rPr>
            </w:pPr>
            <w:r w:rsidRPr="00121845">
              <w:rPr>
                <w:rFonts w:ascii="Arial Narrow" w:hAnsi="Arial Narrow"/>
                <w:sz w:val="20"/>
                <w:szCs w:val="20"/>
              </w:rPr>
              <w:t>URL:</w:t>
            </w:r>
          </w:p>
          <w:p w:rsidR="007F1B8C" w:rsidRDefault="007F1B8C" w:rsidP="00251666"/>
        </w:tc>
      </w:tr>
      <w:tr w:rsidR="007F1B8C" w:rsidTr="007F1B8C">
        <w:tc>
          <w:tcPr>
            <w:tcW w:w="4608" w:type="dxa"/>
            <w:shd w:val="clear" w:color="auto" w:fill="auto"/>
          </w:tcPr>
          <w:p w:rsidR="007F1B8C" w:rsidRDefault="007F1B8C" w:rsidP="00251666"/>
          <w:p w:rsidR="007F1B8C" w:rsidRDefault="007F1B8C" w:rsidP="00251666">
            <w:r>
              <w:t>2</w:t>
            </w:r>
          </w:p>
          <w:p w:rsidR="007F1B8C" w:rsidRDefault="007F1B8C" w:rsidP="00251666"/>
          <w:p w:rsidR="007F1B8C" w:rsidRDefault="007F1B8C" w:rsidP="00251666"/>
          <w:p w:rsidR="007F1B8C" w:rsidRDefault="007F1B8C" w:rsidP="00251666"/>
          <w:p w:rsidR="007F1B8C" w:rsidRDefault="007F1B8C" w:rsidP="00251666"/>
          <w:p w:rsidR="007F1B8C" w:rsidRDefault="007F1B8C" w:rsidP="00251666"/>
          <w:p w:rsidR="007F1B8C" w:rsidRDefault="007F1B8C" w:rsidP="00251666"/>
          <w:p w:rsidR="007F1B8C" w:rsidRDefault="007F1B8C" w:rsidP="00251666"/>
          <w:p w:rsidR="007F1B8C" w:rsidRDefault="007F1B8C" w:rsidP="00251666"/>
        </w:tc>
        <w:tc>
          <w:tcPr>
            <w:tcW w:w="4590" w:type="dxa"/>
            <w:shd w:val="clear" w:color="auto" w:fill="auto"/>
          </w:tcPr>
          <w:p w:rsidR="007F1B8C" w:rsidRDefault="007F1B8C" w:rsidP="007F1B8C"/>
        </w:tc>
        <w:tc>
          <w:tcPr>
            <w:tcW w:w="4770" w:type="dxa"/>
            <w:shd w:val="clear" w:color="auto" w:fill="auto"/>
          </w:tcPr>
          <w:p w:rsidR="007F1B8C" w:rsidRPr="00121845" w:rsidRDefault="007F1B8C" w:rsidP="00251666">
            <w:pPr>
              <w:rPr>
                <w:rFonts w:ascii="Arial Narrow" w:hAnsi="Arial Narrow"/>
                <w:sz w:val="20"/>
                <w:szCs w:val="20"/>
              </w:rPr>
            </w:pPr>
          </w:p>
          <w:p w:rsidR="007F1B8C" w:rsidRPr="00121845" w:rsidRDefault="007F1B8C" w:rsidP="00251666">
            <w:pPr>
              <w:rPr>
                <w:rFonts w:ascii="Arial Narrow" w:hAnsi="Arial Narrow"/>
                <w:sz w:val="20"/>
                <w:szCs w:val="20"/>
              </w:rPr>
            </w:pPr>
            <w:r w:rsidRPr="00121845">
              <w:rPr>
                <w:rFonts w:ascii="Arial Narrow" w:hAnsi="Arial Narrow"/>
                <w:sz w:val="20"/>
                <w:szCs w:val="20"/>
              </w:rPr>
              <w:t>Article title:</w:t>
            </w:r>
          </w:p>
          <w:p w:rsidR="007F1B8C" w:rsidRPr="00121845" w:rsidRDefault="007F1B8C" w:rsidP="00251666">
            <w:pPr>
              <w:rPr>
                <w:rFonts w:ascii="Arial Narrow" w:hAnsi="Arial Narrow"/>
                <w:sz w:val="20"/>
                <w:szCs w:val="20"/>
              </w:rPr>
            </w:pPr>
          </w:p>
          <w:p w:rsidR="007F1B8C" w:rsidRPr="00121845" w:rsidRDefault="007F1B8C" w:rsidP="00251666">
            <w:pPr>
              <w:rPr>
                <w:rFonts w:ascii="Arial Narrow" w:hAnsi="Arial Narrow"/>
                <w:sz w:val="20"/>
                <w:szCs w:val="20"/>
              </w:rPr>
            </w:pPr>
            <w:r w:rsidRPr="00121845">
              <w:rPr>
                <w:rFonts w:ascii="Arial Narrow" w:hAnsi="Arial Narrow"/>
                <w:sz w:val="20"/>
                <w:szCs w:val="20"/>
              </w:rPr>
              <w:t>Website title:</w:t>
            </w:r>
          </w:p>
          <w:p w:rsidR="007F1B8C" w:rsidRPr="00121845" w:rsidRDefault="007F1B8C" w:rsidP="00251666">
            <w:pPr>
              <w:rPr>
                <w:rFonts w:ascii="Arial Narrow" w:hAnsi="Arial Narrow"/>
                <w:sz w:val="20"/>
                <w:szCs w:val="20"/>
              </w:rPr>
            </w:pPr>
          </w:p>
          <w:p w:rsidR="007F1B8C" w:rsidRPr="00121845" w:rsidRDefault="007F1B8C" w:rsidP="00251666">
            <w:pPr>
              <w:rPr>
                <w:rFonts w:ascii="Arial Narrow" w:hAnsi="Arial Narrow"/>
                <w:sz w:val="20"/>
                <w:szCs w:val="20"/>
              </w:rPr>
            </w:pPr>
            <w:r w:rsidRPr="00121845">
              <w:rPr>
                <w:rFonts w:ascii="Arial Narrow" w:hAnsi="Arial Narrow"/>
                <w:sz w:val="20"/>
                <w:szCs w:val="20"/>
              </w:rPr>
              <w:t xml:space="preserve">Author’s name </w:t>
            </w:r>
          </w:p>
          <w:p w:rsidR="007F1B8C" w:rsidRPr="00121845" w:rsidRDefault="007F1B8C" w:rsidP="00251666">
            <w:pPr>
              <w:rPr>
                <w:rFonts w:ascii="Arial Narrow" w:hAnsi="Arial Narrow"/>
                <w:sz w:val="20"/>
                <w:szCs w:val="20"/>
              </w:rPr>
            </w:pPr>
            <w:r w:rsidRPr="00121845">
              <w:rPr>
                <w:rFonts w:ascii="Arial Narrow" w:hAnsi="Arial Narrow"/>
                <w:sz w:val="20"/>
                <w:szCs w:val="20"/>
              </w:rPr>
              <w:t>(or editor’s name):</w:t>
            </w:r>
          </w:p>
          <w:p w:rsidR="007F1B8C" w:rsidRPr="00121845" w:rsidRDefault="007F1B8C" w:rsidP="00251666">
            <w:pPr>
              <w:rPr>
                <w:rFonts w:ascii="Arial Narrow" w:hAnsi="Arial Narrow"/>
                <w:sz w:val="20"/>
                <w:szCs w:val="20"/>
              </w:rPr>
            </w:pPr>
          </w:p>
          <w:p w:rsidR="007F1B8C" w:rsidRPr="00121845" w:rsidRDefault="007F1B8C" w:rsidP="00251666">
            <w:pPr>
              <w:rPr>
                <w:rFonts w:ascii="Arial Narrow" w:hAnsi="Arial Narrow"/>
                <w:sz w:val="20"/>
                <w:szCs w:val="20"/>
              </w:rPr>
            </w:pPr>
            <w:r w:rsidRPr="00121845">
              <w:rPr>
                <w:rFonts w:ascii="Arial Narrow" w:hAnsi="Arial Narrow"/>
                <w:sz w:val="20"/>
                <w:szCs w:val="20"/>
              </w:rPr>
              <w:t>Sponsoring organization:</w:t>
            </w:r>
          </w:p>
          <w:p w:rsidR="007F1B8C" w:rsidRPr="00121845" w:rsidRDefault="007F1B8C" w:rsidP="00251666">
            <w:pPr>
              <w:rPr>
                <w:rFonts w:ascii="Arial Narrow" w:hAnsi="Arial Narrow"/>
                <w:sz w:val="20"/>
                <w:szCs w:val="20"/>
              </w:rPr>
            </w:pPr>
          </w:p>
          <w:p w:rsidR="007F1B8C" w:rsidRPr="00121845" w:rsidRDefault="007F1B8C" w:rsidP="00251666">
            <w:pPr>
              <w:rPr>
                <w:rFonts w:ascii="Arial Narrow" w:hAnsi="Arial Narrow"/>
                <w:sz w:val="20"/>
                <w:szCs w:val="20"/>
              </w:rPr>
            </w:pPr>
            <w:r w:rsidRPr="00121845">
              <w:rPr>
                <w:rFonts w:ascii="Arial Narrow" w:hAnsi="Arial Narrow"/>
                <w:sz w:val="20"/>
                <w:szCs w:val="20"/>
              </w:rPr>
              <w:t>Date published:</w:t>
            </w:r>
          </w:p>
          <w:p w:rsidR="007F1B8C" w:rsidRPr="00121845" w:rsidRDefault="007F1B8C" w:rsidP="00251666">
            <w:pPr>
              <w:rPr>
                <w:rFonts w:ascii="Arial Narrow" w:hAnsi="Arial Narrow"/>
                <w:sz w:val="20"/>
                <w:szCs w:val="20"/>
              </w:rPr>
            </w:pPr>
          </w:p>
          <w:p w:rsidR="007F1B8C" w:rsidRPr="00121845" w:rsidRDefault="007F1B8C" w:rsidP="00251666">
            <w:pPr>
              <w:rPr>
                <w:rFonts w:ascii="Arial Narrow" w:hAnsi="Arial Narrow"/>
                <w:sz w:val="20"/>
                <w:szCs w:val="20"/>
              </w:rPr>
            </w:pPr>
            <w:r w:rsidRPr="00121845">
              <w:rPr>
                <w:rFonts w:ascii="Arial Narrow" w:hAnsi="Arial Narrow"/>
                <w:sz w:val="20"/>
                <w:szCs w:val="20"/>
              </w:rPr>
              <w:t>Date accessed:</w:t>
            </w:r>
          </w:p>
          <w:p w:rsidR="007F1B8C" w:rsidRPr="00121845" w:rsidRDefault="007F1B8C" w:rsidP="00251666">
            <w:pPr>
              <w:rPr>
                <w:rFonts w:ascii="Arial Narrow" w:hAnsi="Arial Narrow"/>
                <w:sz w:val="20"/>
                <w:szCs w:val="20"/>
              </w:rPr>
            </w:pPr>
          </w:p>
          <w:p w:rsidR="007F1B8C" w:rsidRPr="00121845" w:rsidRDefault="007F1B8C" w:rsidP="00251666">
            <w:pPr>
              <w:rPr>
                <w:rFonts w:ascii="Arial Narrow" w:hAnsi="Arial Narrow"/>
                <w:sz w:val="20"/>
                <w:szCs w:val="20"/>
              </w:rPr>
            </w:pPr>
            <w:r w:rsidRPr="00121845">
              <w:rPr>
                <w:rFonts w:ascii="Arial Narrow" w:hAnsi="Arial Narrow"/>
                <w:sz w:val="20"/>
                <w:szCs w:val="20"/>
              </w:rPr>
              <w:t>URL:</w:t>
            </w:r>
          </w:p>
          <w:p w:rsidR="007F1B8C" w:rsidRDefault="007F1B8C" w:rsidP="00251666"/>
        </w:tc>
      </w:tr>
    </w:tbl>
    <w:p w:rsidR="007F1B8C" w:rsidRDefault="007F1B8C" w:rsidP="007F1B8C">
      <w:r>
        <w:lastRenderedPageBreak/>
        <w:t>You will only have to have three body paragraphs in your essay.  You will focus on a different event/subcategory for each.  You may fill only three of these boxes if you think that you will have enough information for your paper, but you can also fill out the fourth box if you think you may need it for a well-supported paper!</w:t>
      </w:r>
    </w:p>
    <w:p w:rsidR="007F1B8C" w:rsidRDefault="007F1B8C" w:rsidP="007F1B8C"/>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590"/>
        <w:gridCol w:w="4770"/>
      </w:tblGrid>
      <w:tr w:rsidR="007F1B8C" w:rsidRPr="00121845" w:rsidTr="00251666">
        <w:tc>
          <w:tcPr>
            <w:tcW w:w="4608" w:type="dxa"/>
            <w:shd w:val="clear" w:color="auto" w:fill="auto"/>
          </w:tcPr>
          <w:p w:rsidR="007F1B8C" w:rsidRPr="00121845" w:rsidRDefault="007F1B8C" w:rsidP="00251666">
            <w:pPr>
              <w:jc w:val="center"/>
              <w:rPr>
                <w:rFonts w:ascii="Arial Narrow" w:hAnsi="Arial Narrow"/>
                <w:b/>
              </w:rPr>
            </w:pPr>
            <w:r>
              <w:rPr>
                <w:rFonts w:ascii="Arial Narrow" w:hAnsi="Arial Narrow"/>
                <w:b/>
              </w:rPr>
              <w:t>DESCRIBE THE EVENT/SUBCATEGORY</w:t>
            </w:r>
            <w:r w:rsidRPr="00121845">
              <w:rPr>
                <w:rFonts w:ascii="Arial Narrow" w:hAnsi="Arial Narrow"/>
                <w:b/>
              </w:rPr>
              <w:t xml:space="preserve"> FROM MOVIE</w:t>
            </w:r>
          </w:p>
          <w:p w:rsidR="007F1B8C" w:rsidRPr="00121845" w:rsidRDefault="007F1B8C" w:rsidP="00251666">
            <w:pPr>
              <w:jc w:val="center"/>
              <w:rPr>
                <w:rFonts w:ascii="Arial Narrow" w:hAnsi="Arial Narrow"/>
                <w:sz w:val="20"/>
                <w:szCs w:val="20"/>
              </w:rPr>
            </w:pPr>
            <w:r w:rsidRPr="00121845">
              <w:rPr>
                <w:rFonts w:ascii="Arial Narrow" w:hAnsi="Arial Narrow"/>
                <w:sz w:val="20"/>
                <w:szCs w:val="20"/>
              </w:rPr>
              <w:t>(from your own notes)</w:t>
            </w:r>
          </w:p>
        </w:tc>
        <w:tc>
          <w:tcPr>
            <w:tcW w:w="4590" w:type="dxa"/>
            <w:shd w:val="clear" w:color="auto" w:fill="auto"/>
          </w:tcPr>
          <w:p w:rsidR="007F1B8C" w:rsidRPr="00121845" w:rsidRDefault="007F1B8C" w:rsidP="00251666">
            <w:pPr>
              <w:jc w:val="center"/>
              <w:rPr>
                <w:rFonts w:ascii="Arial Narrow" w:hAnsi="Arial Narrow"/>
                <w:b/>
              </w:rPr>
            </w:pPr>
            <w:r w:rsidRPr="00121845">
              <w:rPr>
                <w:rFonts w:ascii="Arial Narrow" w:hAnsi="Arial Narrow"/>
                <w:b/>
              </w:rPr>
              <w:t>FACTS FROM RESEARCH</w:t>
            </w:r>
            <w:r>
              <w:rPr>
                <w:rFonts w:ascii="Arial Narrow" w:hAnsi="Arial Narrow"/>
                <w:b/>
              </w:rPr>
              <w:t xml:space="preserve"> </w:t>
            </w:r>
          </w:p>
          <w:p w:rsidR="007F1B8C" w:rsidRPr="00121845" w:rsidRDefault="007F1B8C" w:rsidP="00251666">
            <w:pPr>
              <w:jc w:val="center"/>
              <w:rPr>
                <w:rFonts w:ascii="Arial Narrow" w:hAnsi="Arial Narrow"/>
                <w:sz w:val="20"/>
                <w:szCs w:val="20"/>
              </w:rPr>
            </w:pPr>
            <w:r w:rsidRPr="00121845">
              <w:rPr>
                <w:rFonts w:ascii="Arial Narrow" w:hAnsi="Arial Narrow"/>
                <w:sz w:val="20"/>
                <w:szCs w:val="20"/>
              </w:rPr>
              <w:t>(</w:t>
            </w:r>
            <w:r>
              <w:rPr>
                <w:rFonts w:ascii="Arial Narrow" w:hAnsi="Arial Narrow"/>
                <w:sz w:val="20"/>
                <w:szCs w:val="20"/>
              </w:rPr>
              <w:t xml:space="preserve">use both quotes and paraphrased ideas </w:t>
            </w:r>
            <w:r w:rsidRPr="00121845">
              <w:rPr>
                <w:rFonts w:ascii="Arial Narrow" w:hAnsi="Arial Narrow"/>
                <w:sz w:val="20"/>
                <w:szCs w:val="20"/>
              </w:rPr>
              <w:t>from a credible online source)</w:t>
            </w:r>
          </w:p>
        </w:tc>
        <w:tc>
          <w:tcPr>
            <w:tcW w:w="4770" w:type="dxa"/>
            <w:shd w:val="clear" w:color="auto" w:fill="auto"/>
          </w:tcPr>
          <w:p w:rsidR="007F1B8C" w:rsidRPr="00121845" w:rsidRDefault="007F1B8C" w:rsidP="00251666">
            <w:pPr>
              <w:jc w:val="center"/>
              <w:rPr>
                <w:rFonts w:ascii="Arial Narrow" w:hAnsi="Arial Narrow"/>
                <w:b/>
              </w:rPr>
            </w:pPr>
            <w:r w:rsidRPr="00121845">
              <w:rPr>
                <w:rFonts w:ascii="Arial Narrow" w:hAnsi="Arial Narrow"/>
                <w:b/>
              </w:rPr>
              <w:t>SOURCE USED IN RESEARCH</w:t>
            </w:r>
          </w:p>
          <w:p w:rsidR="007F1B8C" w:rsidRPr="00121845" w:rsidRDefault="007F1B8C" w:rsidP="00251666">
            <w:pPr>
              <w:jc w:val="center"/>
              <w:rPr>
                <w:rFonts w:ascii="Arial Narrow" w:hAnsi="Arial Narrow"/>
                <w:sz w:val="20"/>
                <w:szCs w:val="20"/>
              </w:rPr>
            </w:pPr>
            <w:r w:rsidRPr="00121845">
              <w:rPr>
                <w:rFonts w:ascii="Arial Narrow" w:hAnsi="Arial Narrow"/>
                <w:sz w:val="20"/>
                <w:szCs w:val="20"/>
              </w:rPr>
              <w:t>(fill in all the information you can—this will be used on your Works Cited page)</w:t>
            </w:r>
          </w:p>
        </w:tc>
      </w:tr>
      <w:tr w:rsidR="007F1B8C" w:rsidTr="00251666">
        <w:tc>
          <w:tcPr>
            <w:tcW w:w="4608" w:type="dxa"/>
            <w:shd w:val="clear" w:color="auto" w:fill="auto"/>
          </w:tcPr>
          <w:p w:rsidR="007F1B8C" w:rsidRDefault="007F1B8C" w:rsidP="00251666"/>
          <w:p w:rsidR="007F1B8C" w:rsidRDefault="00731490" w:rsidP="00251666">
            <w:r>
              <w:t>3</w:t>
            </w:r>
          </w:p>
          <w:p w:rsidR="007F1B8C" w:rsidRDefault="007F1B8C" w:rsidP="00251666"/>
          <w:p w:rsidR="007F1B8C" w:rsidRDefault="007F1B8C" w:rsidP="00251666"/>
          <w:p w:rsidR="007F1B8C" w:rsidRDefault="007F1B8C" w:rsidP="00251666"/>
          <w:p w:rsidR="007F1B8C" w:rsidRDefault="007F1B8C" w:rsidP="00251666"/>
          <w:p w:rsidR="007F1B8C" w:rsidRDefault="007F1B8C" w:rsidP="00251666"/>
          <w:p w:rsidR="007F1B8C" w:rsidRDefault="007F1B8C" w:rsidP="00251666"/>
          <w:p w:rsidR="007F1B8C" w:rsidRDefault="007F1B8C" w:rsidP="00251666"/>
        </w:tc>
        <w:tc>
          <w:tcPr>
            <w:tcW w:w="4590" w:type="dxa"/>
            <w:shd w:val="clear" w:color="auto" w:fill="auto"/>
          </w:tcPr>
          <w:p w:rsidR="007F1B8C" w:rsidRPr="00121845" w:rsidRDefault="007F1B8C" w:rsidP="00251666">
            <w:pPr>
              <w:rPr>
                <w:rFonts w:ascii="Arial Narrow" w:hAnsi="Arial Narrow"/>
                <w:sz w:val="20"/>
                <w:szCs w:val="20"/>
              </w:rPr>
            </w:pPr>
          </w:p>
        </w:tc>
        <w:tc>
          <w:tcPr>
            <w:tcW w:w="4770" w:type="dxa"/>
            <w:shd w:val="clear" w:color="auto" w:fill="auto"/>
          </w:tcPr>
          <w:p w:rsidR="007F1B8C" w:rsidRPr="00121845" w:rsidRDefault="007F1B8C" w:rsidP="00251666">
            <w:pPr>
              <w:rPr>
                <w:rFonts w:ascii="Arial Narrow" w:hAnsi="Arial Narrow"/>
                <w:sz w:val="20"/>
                <w:szCs w:val="20"/>
              </w:rPr>
            </w:pPr>
          </w:p>
          <w:p w:rsidR="007F1B8C" w:rsidRPr="00121845" w:rsidRDefault="007F1B8C" w:rsidP="00251666">
            <w:pPr>
              <w:rPr>
                <w:rFonts w:ascii="Arial Narrow" w:hAnsi="Arial Narrow"/>
                <w:sz w:val="20"/>
                <w:szCs w:val="20"/>
              </w:rPr>
            </w:pPr>
            <w:r w:rsidRPr="00121845">
              <w:rPr>
                <w:rFonts w:ascii="Arial Narrow" w:hAnsi="Arial Narrow"/>
                <w:sz w:val="20"/>
                <w:szCs w:val="20"/>
              </w:rPr>
              <w:t>Article title:</w:t>
            </w:r>
          </w:p>
          <w:p w:rsidR="007F1B8C" w:rsidRPr="00121845" w:rsidRDefault="007F1B8C" w:rsidP="00251666">
            <w:pPr>
              <w:rPr>
                <w:rFonts w:ascii="Arial Narrow" w:hAnsi="Arial Narrow"/>
                <w:sz w:val="20"/>
                <w:szCs w:val="20"/>
              </w:rPr>
            </w:pPr>
          </w:p>
          <w:p w:rsidR="007F1B8C" w:rsidRPr="00121845" w:rsidRDefault="007F1B8C" w:rsidP="00251666">
            <w:pPr>
              <w:rPr>
                <w:rFonts w:ascii="Arial Narrow" w:hAnsi="Arial Narrow"/>
                <w:sz w:val="20"/>
                <w:szCs w:val="20"/>
              </w:rPr>
            </w:pPr>
            <w:r w:rsidRPr="00121845">
              <w:rPr>
                <w:rFonts w:ascii="Arial Narrow" w:hAnsi="Arial Narrow"/>
                <w:sz w:val="20"/>
                <w:szCs w:val="20"/>
              </w:rPr>
              <w:t>Website title:</w:t>
            </w:r>
          </w:p>
          <w:p w:rsidR="007F1B8C" w:rsidRPr="00121845" w:rsidRDefault="007F1B8C" w:rsidP="00251666">
            <w:pPr>
              <w:rPr>
                <w:rFonts w:ascii="Arial Narrow" w:hAnsi="Arial Narrow"/>
                <w:sz w:val="20"/>
                <w:szCs w:val="20"/>
              </w:rPr>
            </w:pPr>
          </w:p>
          <w:p w:rsidR="007F1B8C" w:rsidRPr="00121845" w:rsidRDefault="007F1B8C" w:rsidP="00251666">
            <w:pPr>
              <w:rPr>
                <w:rFonts w:ascii="Arial Narrow" w:hAnsi="Arial Narrow"/>
                <w:sz w:val="20"/>
                <w:szCs w:val="20"/>
              </w:rPr>
            </w:pPr>
            <w:r w:rsidRPr="00121845">
              <w:rPr>
                <w:rFonts w:ascii="Arial Narrow" w:hAnsi="Arial Narrow"/>
                <w:sz w:val="20"/>
                <w:szCs w:val="20"/>
              </w:rPr>
              <w:t xml:space="preserve">Author’s name </w:t>
            </w:r>
          </w:p>
          <w:p w:rsidR="007F1B8C" w:rsidRPr="00121845" w:rsidRDefault="007F1B8C" w:rsidP="00251666">
            <w:pPr>
              <w:rPr>
                <w:rFonts w:ascii="Arial Narrow" w:hAnsi="Arial Narrow"/>
                <w:sz w:val="20"/>
                <w:szCs w:val="20"/>
              </w:rPr>
            </w:pPr>
            <w:r w:rsidRPr="00121845">
              <w:rPr>
                <w:rFonts w:ascii="Arial Narrow" w:hAnsi="Arial Narrow"/>
                <w:sz w:val="20"/>
                <w:szCs w:val="20"/>
              </w:rPr>
              <w:t>(or editor’s name):</w:t>
            </w:r>
          </w:p>
          <w:p w:rsidR="007F1B8C" w:rsidRPr="00121845" w:rsidRDefault="007F1B8C" w:rsidP="00251666">
            <w:pPr>
              <w:rPr>
                <w:rFonts w:ascii="Arial Narrow" w:hAnsi="Arial Narrow"/>
                <w:sz w:val="20"/>
                <w:szCs w:val="20"/>
              </w:rPr>
            </w:pPr>
          </w:p>
          <w:p w:rsidR="007F1B8C" w:rsidRPr="00121845" w:rsidRDefault="007F1B8C" w:rsidP="00251666">
            <w:pPr>
              <w:rPr>
                <w:rFonts w:ascii="Arial Narrow" w:hAnsi="Arial Narrow"/>
                <w:sz w:val="20"/>
                <w:szCs w:val="20"/>
              </w:rPr>
            </w:pPr>
            <w:r w:rsidRPr="00121845">
              <w:rPr>
                <w:rFonts w:ascii="Arial Narrow" w:hAnsi="Arial Narrow"/>
                <w:sz w:val="20"/>
                <w:szCs w:val="20"/>
              </w:rPr>
              <w:t>Sponsoring organization:</w:t>
            </w:r>
          </w:p>
          <w:p w:rsidR="007F1B8C" w:rsidRPr="00121845" w:rsidRDefault="007F1B8C" w:rsidP="00251666">
            <w:pPr>
              <w:rPr>
                <w:rFonts w:ascii="Arial Narrow" w:hAnsi="Arial Narrow"/>
                <w:sz w:val="20"/>
                <w:szCs w:val="20"/>
              </w:rPr>
            </w:pPr>
          </w:p>
          <w:p w:rsidR="007F1B8C" w:rsidRPr="00121845" w:rsidRDefault="007F1B8C" w:rsidP="00251666">
            <w:pPr>
              <w:rPr>
                <w:rFonts w:ascii="Arial Narrow" w:hAnsi="Arial Narrow"/>
                <w:sz w:val="20"/>
                <w:szCs w:val="20"/>
              </w:rPr>
            </w:pPr>
            <w:r w:rsidRPr="00121845">
              <w:rPr>
                <w:rFonts w:ascii="Arial Narrow" w:hAnsi="Arial Narrow"/>
                <w:sz w:val="20"/>
                <w:szCs w:val="20"/>
              </w:rPr>
              <w:t>Date published:</w:t>
            </w:r>
          </w:p>
          <w:p w:rsidR="007F1B8C" w:rsidRPr="00121845" w:rsidRDefault="007F1B8C" w:rsidP="00251666">
            <w:pPr>
              <w:rPr>
                <w:rFonts w:ascii="Arial Narrow" w:hAnsi="Arial Narrow"/>
                <w:sz w:val="20"/>
                <w:szCs w:val="20"/>
              </w:rPr>
            </w:pPr>
          </w:p>
          <w:p w:rsidR="007F1B8C" w:rsidRPr="00121845" w:rsidRDefault="007F1B8C" w:rsidP="00251666">
            <w:pPr>
              <w:rPr>
                <w:rFonts w:ascii="Arial Narrow" w:hAnsi="Arial Narrow"/>
                <w:sz w:val="20"/>
                <w:szCs w:val="20"/>
              </w:rPr>
            </w:pPr>
            <w:r w:rsidRPr="00121845">
              <w:rPr>
                <w:rFonts w:ascii="Arial Narrow" w:hAnsi="Arial Narrow"/>
                <w:sz w:val="20"/>
                <w:szCs w:val="20"/>
              </w:rPr>
              <w:t>Date accessed:</w:t>
            </w:r>
          </w:p>
          <w:p w:rsidR="007F1B8C" w:rsidRPr="00121845" w:rsidRDefault="007F1B8C" w:rsidP="00251666">
            <w:pPr>
              <w:rPr>
                <w:rFonts w:ascii="Arial Narrow" w:hAnsi="Arial Narrow"/>
                <w:sz w:val="20"/>
                <w:szCs w:val="20"/>
              </w:rPr>
            </w:pPr>
          </w:p>
          <w:p w:rsidR="007F1B8C" w:rsidRPr="00121845" w:rsidRDefault="007F1B8C" w:rsidP="00251666">
            <w:pPr>
              <w:rPr>
                <w:rFonts w:ascii="Arial Narrow" w:hAnsi="Arial Narrow"/>
                <w:sz w:val="20"/>
                <w:szCs w:val="20"/>
              </w:rPr>
            </w:pPr>
            <w:r w:rsidRPr="00121845">
              <w:rPr>
                <w:rFonts w:ascii="Arial Narrow" w:hAnsi="Arial Narrow"/>
                <w:sz w:val="20"/>
                <w:szCs w:val="20"/>
              </w:rPr>
              <w:t>URL:</w:t>
            </w:r>
          </w:p>
          <w:p w:rsidR="007F1B8C" w:rsidRDefault="007F1B8C" w:rsidP="00251666"/>
        </w:tc>
      </w:tr>
      <w:tr w:rsidR="007F1B8C" w:rsidTr="00251666">
        <w:tc>
          <w:tcPr>
            <w:tcW w:w="4608" w:type="dxa"/>
            <w:shd w:val="clear" w:color="auto" w:fill="auto"/>
          </w:tcPr>
          <w:p w:rsidR="007F1B8C" w:rsidRDefault="007F1B8C" w:rsidP="00251666"/>
          <w:p w:rsidR="007F1B8C" w:rsidRDefault="00731490" w:rsidP="00251666">
            <w:r>
              <w:t>4</w:t>
            </w:r>
          </w:p>
          <w:p w:rsidR="007F1B8C" w:rsidRDefault="007F1B8C" w:rsidP="00251666"/>
          <w:p w:rsidR="007F1B8C" w:rsidRDefault="007F1B8C" w:rsidP="00251666"/>
          <w:p w:rsidR="007F1B8C" w:rsidRDefault="007F1B8C" w:rsidP="00251666"/>
          <w:p w:rsidR="007F1B8C" w:rsidRDefault="007F1B8C" w:rsidP="00251666"/>
          <w:p w:rsidR="007F1B8C" w:rsidRDefault="007F1B8C" w:rsidP="00251666"/>
          <w:p w:rsidR="007F1B8C" w:rsidRDefault="007F1B8C" w:rsidP="00251666"/>
          <w:p w:rsidR="007F1B8C" w:rsidRDefault="007F1B8C" w:rsidP="00251666"/>
          <w:p w:rsidR="007F1B8C" w:rsidRDefault="007F1B8C" w:rsidP="00251666"/>
        </w:tc>
        <w:tc>
          <w:tcPr>
            <w:tcW w:w="4590" w:type="dxa"/>
            <w:shd w:val="clear" w:color="auto" w:fill="auto"/>
          </w:tcPr>
          <w:p w:rsidR="007F1B8C" w:rsidRDefault="007F1B8C" w:rsidP="00251666"/>
        </w:tc>
        <w:tc>
          <w:tcPr>
            <w:tcW w:w="4770" w:type="dxa"/>
            <w:shd w:val="clear" w:color="auto" w:fill="auto"/>
          </w:tcPr>
          <w:p w:rsidR="007F1B8C" w:rsidRPr="00121845" w:rsidRDefault="007F1B8C" w:rsidP="00251666">
            <w:pPr>
              <w:rPr>
                <w:rFonts w:ascii="Arial Narrow" w:hAnsi="Arial Narrow"/>
                <w:sz w:val="20"/>
                <w:szCs w:val="20"/>
              </w:rPr>
            </w:pPr>
          </w:p>
          <w:p w:rsidR="007F1B8C" w:rsidRPr="00121845" w:rsidRDefault="007F1B8C" w:rsidP="00251666">
            <w:pPr>
              <w:rPr>
                <w:rFonts w:ascii="Arial Narrow" w:hAnsi="Arial Narrow"/>
                <w:sz w:val="20"/>
                <w:szCs w:val="20"/>
              </w:rPr>
            </w:pPr>
            <w:r w:rsidRPr="00121845">
              <w:rPr>
                <w:rFonts w:ascii="Arial Narrow" w:hAnsi="Arial Narrow"/>
                <w:sz w:val="20"/>
                <w:szCs w:val="20"/>
              </w:rPr>
              <w:t>Article title:</w:t>
            </w:r>
          </w:p>
          <w:p w:rsidR="007F1B8C" w:rsidRPr="00121845" w:rsidRDefault="007F1B8C" w:rsidP="00251666">
            <w:pPr>
              <w:rPr>
                <w:rFonts w:ascii="Arial Narrow" w:hAnsi="Arial Narrow"/>
                <w:sz w:val="20"/>
                <w:szCs w:val="20"/>
              </w:rPr>
            </w:pPr>
          </w:p>
          <w:p w:rsidR="007F1B8C" w:rsidRPr="00121845" w:rsidRDefault="007F1B8C" w:rsidP="00251666">
            <w:pPr>
              <w:rPr>
                <w:rFonts w:ascii="Arial Narrow" w:hAnsi="Arial Narrow"/>
                <w:sz w:val="20"/>
                <w:szCs w:val="20"/>
              </w:rPr>
            </w:pPr>
            <w:r w:rsidRPr="00121845">
              <w:rPr>
                <w:rFonts w:ascii="Arial Narrow" w:hAnsi="Arial Narrow"/>
                <w:sz w:val="20"/>
                <w:szCs w:val="20"/>
              </w:rPr>
              <w:t>Website title:</w:t>
            </w:r>
          </w:p>
          <w:p w:rsidR="007F1B8C" w:rsidRPr="00121845" w:rsidRDefault="007F1B8C" w:rsidP="00251666">
            <w:pPr>
              <w:rPr>
                <w:rFonts w:ascii="Arial Narrow" w:hAnsi="Arial Narrow"/>
                <w:sz w:val="20"/>
                <w:szCs w:val="20"/>
              </w:rPr>
            </w:pPr>
          </w:p>
          <w:p w:rsidR="007F1B8C" w:rsidRPr="00121845" w:rsidRDefault="007F1B8C" w:rsidP="00251666">
            <w:pPr>
              <w:rPr>
                <w:rFonts w:ascii="Arial Narrow" w:hAnsi="Arial Narrow"/>
                <w:sz w:val="20"/>
                <w:szCs w:val="20"/>
              </w:rPr>
            </w:pPr>
            <w:r w:rsidRPr="00121845">
              <w:rPr>
                <w:rFonts w:ascii="Arial Narrow" w:hAnsi="Arial Narrow"/>
                <w:sz w:val="20"/>
                <w:szCs w:val="20"/>
              </w:rPr>
              <w:t xml:space="preserve">Author’s name </w:t>
            </w:r>
          </w:p>
          <w:p w:rsidR="007F1B8C" w:rsidRPr="00121845" w:rsidRDefault="007F1B8C" w:rsidP="00251666">
            <w:pPr>
              <w:rPr>
                <w:rFonts w:ascii="Arial Narrow" w:hAnsi="Arial Narrow"/>
                <w:sz w:val="20"/>
                <w:szCs w:val="20"/>
              </w:rPr>
            </w:pPr>
            <w:r w:rsidRPr="00121845">
              <w:rPr>
                <w:rFonts w:ascii="Arial Narrow" w:hAnsi="Arial Narrow"/>
                <w:sz w:val="20"/>
                <w:szCs w:val="20"/>
              </w:rPr>
              <w:t>(or editor’s name):</w:t>
            </w:r>
          </w:p>
          <w:p w:rsidR="007F1B8C" w:rsidRPr="00121845" w:rsidRDefault="007F1B8C" w:rsidP="00251666">
            <w:pPr>
              <w:rPr>
                <w:rFonts w:ascii="Arial Narrow" w:hAnsi="Arial Narrow"/>
                <w:sz w:val="20"/>
                <w:szCs w:val="20"/>
              </w:rPr>
            </w:pPr>
          </w:p>
          <w:p w:rsidR="007F1B8C" w:rsidRPr="00121845" w:rsidRDefault="007F1B8C" w:rsidP="00251666">
            <w:pPr>
              <w:rPr>
                <w:rFonts w:ascii="Arial Narrow" w:hAnsi="Arial Narrow"/>
                <w:sz w:val="20"/>
                <w:szCs w:val="20"/>
              </w:rPr>
            </w:pPr>
            <w:r w:rsidRPr="00121845">
              <w:rPr>
                <w:rFonts w:ascii="Arial Narrow" w:hAnsi="Arial Narrow"/>
                <w:sz w:val="20"/>
                <w:szCs w:val="20"/>
              </w:rPr>
              <w:t>Sponsoring organization:</w:t>
            </w:r>
          </w:p>
          <w:p w:rsidR="007F1B8C" w:rsidRPr="00121845" w:rsidRDefault="007F1B8C" w:rsidP="00251666">
            <w:pPr>
              <w:rPr>
                <w:rFonts w:ascii="Arial Narrow" w:hAnsi="Arial Narrow"/>
                <w:sz w:val="20"/>
                <w:szCs w:val="20"/>
              </w:rPr>
            </w:pPr>
          </w:p>
          <w:p w:rsidR="007F1B8C" w:rsidRPr="00121845" w:rsidRDefault="007F1B8C" w:rsidP="00251666">
            <w:pPr>
              <w:rPr>
                <w:rFonts w:ascii="Arial Narrow" w:hAnsi="Arial Narrow"/>
                <w:sz w:val="20"/>
                <w:szCs w:val="20"/>
              </w:rPr>
            </w:pPr>
            <w:r w:rsidRPr="00121845">
              <w:rPr>
                <w:rFonts w:ascii="Arial Narrow" w:hAnsi="Arial Narrow"/>
                <w:sz w:val="20"/>
                <w:szCs w:val="20"/>
              </w:rPr>
              <w:t>Date published:</w:t>
            </w:r>
          </w:p>
          <w:p w:rsidR="007F1B8C" w:rsidRPr="00121845" w:rsidRDefault="007F1B8C" w:rsidP="00251666">
            <w:pPr>
              <w:rPr>
                <w:rFonts w:ascii="Arial Narrow" w:hAnsi="Arial Narrow"/>
                <w:sz w:val="20"/>
                <w:szCs w:val="20"/>
              </w:rPr>
            </w:pPr>
          </w:p>
          <w:p w:rsidR="007F1B8C" w:rsidRPr="00121845" w:rsidRDefault="007F1B8C" w:rsidP="00251666">
            <w:pPr>
              <w:rPr>
                <w:rFonts w:ascii="Arial Narrow" w:hAnsi="Arial Narrow"/>
                <w:sz w:val="20"/>
                <w:szCs w:val="20"/>
              </w:rPr>
            </w:pPr>
            <w:r w:rsidRPr="00121845">
              <w:rPr>
                <w:rFonts w:ascii="Arial Narrow" w:hAnsi="Arial Narrow"/>
                <w:sz w:val="20"/>
                <w:szCs w:val="20"/>
              </w:rPr>
              <w:t>Date accessed:</w:t>
            </w:r>
          </w:p>
          <w:p w:rsidR="007F1B8C" w:rsidRPr="00121845" w:rsidRDefault="007F1B8C" w:rsidP="00251666">
            <w:pPr>
              <w:rPr>
                <w:rFonts w:ascii="Arial Narrow" w:hAnsi="Arial Narrow"/>
                <w:sz w:val="20"/>
                <w:szCs w:val="20"/>
              </w:rPr>
            </w:pPr>
          </w:p>
          <w:p w:rsidR="007F1B8C" w:rsidRPr="00121845" w:rsidRDefault="007F1B8C" w:rsidP="00251666">
            <w:pPr>
              <w:rPr>
                <w:rFonts w:ascii="Arial Narrow" w:hAnsi="Arial Narrow"/>
                <w:sz w:val="20"/>
                <w:szCs w:val="20"/>
              </w:rPr>
            </w:pPr>
            <w:r w:rsidRPr="00121845">
              <w:rPr>
                <w:rFonts w:ascii="Arial Narrow" w:hAnsi="Arial Narrow"/>
                <w:sz w:val="20"/>
                <w:szCs w:val="20"/>
              </w:rPr>
              <w:t>URL:</w:t>
            </w:r>
          </w:p>
          <w:p w:rsidR="007F1B8C" w:rsidRDefault="007F1B8C" w:rsidP="00251666"/>
        </w:tc>
      </w:tr>
    </w:tbl>
    <w:p w:rsidR="005D2EAA" w:rsidRDefault="005D2EAA"/>
    <w:p w:rsidR="005D2EAA" w:rsidRDefault="005D2EAA">
      <w:pPr>
        <w:spacing w:after="200" w:line="276" w:lineRule="auto"/>
      </w:pPr>
      <w:r>
        <w:br w:type="page"/>
      </w:r>
    </w:p>
    <w:p w:rsidR="005D2EAA" w:rsidRDefault="005D2EAA" w:rsidP="005D2EAA">
      <w:pPr>
        <w:jc w:val="right"/>
        <w:rPr>
          <w:rFonts w:ascii="Arial Narrow" w:hAnsi="Arial Narrow" w:cs="Tahoma"/>
        </w:rPr>
      </w:pPr>
      <w:r>
        <w:rPr>
          <w:rFonts w:ascii="Arial Narrow" w:hAnsi="Arial Narrow" w:cs="Tahoma"/>
        </w:rPr>
        <w:lastRenderedPageBreak/>
        <w:t>Name ____________________________</w:t>
      </w:r>
      <w:proofErr w:type="gramStart"/>
      <w:r>
        <w:rPr>
          <w:rFonts w:ascii="Arial Narrow" w:hAnsi="Arial Narrow" w:cs="Tahoma"/>
        </w:rPr>
        <w:t xml:space="preserve">_  </w:t>
      </w:r>
      <w:proofErr w:type="spellStart"/>
      <w:r>
        <w:rPr>
          <w:rFonts w:ascii="Arial Narrow" w:hAnsi="Arial Narrow" w:cs="Tahoma"/>
        </w:rPr>
        <w:t>Hr</w:t>
      </w:r>
      <w:proofErr w:type="spellEnd"/>
      <w:proofErr w:type="gramEnd"/>
      <w:r>
        <w:rPr>
          <w:rFonts w:ascii="Arial Narrow" w:hAnsi="Arial Narrow" w:cs="Tahoma"/>
        </w:rPr>
        <w:t xml:space="preserve"> ____</w:t>
      </w:r>
    </w:p>
    <w:p w:rsidR="005D2EAA" w:rsidRDefault="005D2EAA" w:rsidP="005D2EAA">
      <w:pPr>
        <w:jc w:val="center"/>
        <w:rPr>
          <w:rFonts w:ascii="Arial" w:hAnsi="Arial" w:cs="Arial"/>
          <w:sz w:val="32"/>
          <w:szCs w:val="32"/>
          <w:u w:val="single"/>
        </w:rPr>
      </w:pPr>
      <w:r w:rsidRPr="000F53C2">
        <w:rPr>
          <w:rFonts w:ascii="Arial" w:hAnsi="Arial" w:cs="Arial"/>
          <w:sz w:val="32"/>
          <w:szCs w:val="32"/>
          <w:u w:val="single"/>
        </w:rPr>
        <w:t xml:space="preserve">Research </w:t>
      </w:r>
      <w:proofErr w:type="gramStart"/>
      <w:r>
        <w:rPr>
          <w:rFonts w:ascii="Arial" w:hAnsi="Arial" w:cs="Arial"/>
          <w:sz w:val="32"/>
          <w:szCs w:val="32"/>
          <w:u w:val="single"/>
        </w:rPr>
        <w:t>For</w:t>
      </w:r>
      <w:proofErr w:type="gramEnd"/>
      <w:r>
        <w:rPr>
          <w:rFonts w:ascii="Arial" w:hAnsi="Arial" w:cs="Arial"/>
          <w:sz w:val="32"/>
          <w:szCs w:val="32"/>
          <w:u w:val="single"/>
        </w:rPr>
        <w:t xml:space="preserve"> Your Research Paper</w:t>
      </w:r>
      <w:r>
        <w:rPr>
          <w:rFonts w:ascii="Arial" w:hAnsi="Arial" w:cs="Arial"/>
          <w:sz w:val="32"/>
          <w:szCs w:val="32"/>
          <w:u w:val="single"/>
        </w:rPr>
        <w:t>- Model</w:t>
      </w:r>
    </w:p>
    <w:p w:rsidR="005D2EAA" w:rsidRPr="000F53C2" w:rsidRDefault="005D2EAA" w:rsidP="005D2EAA">
      <w:pPr>
        <w:jc w:val="center"/>
        <w:rPr>
          <w:rFonts w:ascii="Arial" w:hAnsi="Arial" w:cs="Arial"/>
          <w:sz w:val="8"/>
          <w:szCs w:val="8"/>
          <w:u w:val="single"/>
        </w:rPr>
      </w:pPr>
    </w:p>
    <w:p w:rsidR="005D2EAA" w:rsidRDefault="005D2EAA" w:rsidP="005D2EAA">
      <w:pPr>
        <w:rPr>
          <w:rFonts w:ascii="Arial Narrow" w:hAnsi="Arial Narrow" w:cs="Tahoma"/>
        </w:rPr>
      </w:pPr>
      <w:r>
        <w:rPr>
          <w:rFonts w:ascii="Arial Narrow" w:hAnsi="Arial Narrow" w:cs="Tahoma"/>
        </w:rPr>
        <w:t xml:space="preserve">Now that you have finished reading your novel, you will research some events or categories to see whether or not they are similar to what would have actually happened during the time period in which your novel is set (or, you will gear yours to fit your thesis statement, if the focus of your paper is different). </w:t>
      </w:r>
      <w:r w:rsidRPr="00433965">
        <w:rPr>
          <w:rFonts w:ascii="Arial Narrow" w:hAnsi="Arial Narrow" w:cs="Tahoma"/>
        </w:rPr>
        <w:t xml:space="preserve">Be sure to use only credible sources!  Ultimately, </w:t>
      </w:r>
      <w:r>
        <w:rPr>
          <w:rFonts w:ascii="Arial Narrow" w:hAnsi="Arial Narrow" w:cs="Tahoma"/>
        </w:rPr>
        <w:t>your goal is to be able to support your thesis statement.</w:t>
      </w:r>
      <w:r w:rsidRPr="00433965">
        <w:rPr>
          <w:rFonts w:ascii="Arial Narrow" w:hAnsi="Arial Narrow" w:cs="Tahoma"/>
        </w:rPr>
        <w:t xml:space="preserve">  </w:t>
      </w:r>
    </w:p>
    <w:p w:rsidR="005D2EAA" w:rsidRPr="00433965" w:rsidRDefault="005D2EAA" w:rsidP="005D2EAA">
      <w:pPr>
        <w:rPr>
          <w:rFonts w:ascii="Arial Narrow" w:hAnsi="Arial Narrow" w:cs="Tahoma"/>
          <w:sz w:val="16"/>
          <w:szCs w:val="16"/>
        </w:rPr>
      </w:pPr>
    </w:p>
    <w:p w:rsidR="005D2EAA" w:rsidRDefault="005D2EAA" w:rsidP="005D2EAA">
      <w:pPr>
        <w:rPr>
          <w:rFonts w:ascii="Arial Narrow" w:hAnsi="Arial Narrow" w:cs="Tahoma"/>
          <w:b/>
        </w:rPr>
      </w:pPr>
      <w:r>
        <w:rPr>
          <w:rFonts w:ascii="Arial Narrow" w:hAnsi="Arial Narrow" w:cs="Tahoma"/>
          <w:b/>
        </w:rPr>
        <w:t xml:space="preserve">Write your thesis statement here: </w:t>
      </w:r>
    </w:p>
    <w:p w:rsidR="00B07CC1" w:rsidRPr="00017D5A" w:rsidRDefault="00B07CC1" w:rsidP="00B07CC1">
      <w:pPr>
        <w:pStyle w:val="NoSpacing"/>
        <w:rPr>
          <w:u w:val="single"/>
        </w:rPr>
      </w:pPr>
      <w:r w:rsidRPr="00017D5A">
        <w:rPr>
          <w:u w:val="single"/>
        </w:rPr>
        <w:t xml:space="preserve">Sue Monk Kidd's </w:t>
      </w:r>
      <w:r w:rsidRPr="00017D5A">
        <w:rPr>
          <w:i/>
          <w:u w:val="single"/>
        </w:rPr>
        <w:t>The Secret Life of Bees</w:t>
      </w:r>
      <w:r w:rsidRPr="00017D5A">
        <w:rPr>
          <w:u w:val="single"/>
        </w:rPr>
        <w:t xml:space="preserve"> correctly represents racism in the U</w:t>
      </w:r>
      <w:bookmarkStart w:id="0" w:name="_GoBack"/>
      <w:bookmarkEnd w:id="0"/>
      <w:r w:rsidRPr="00017D5A">
        <w:rPr>
          <w:u w:val="single"/>
        </w:rPr>
        <w:t xml:space="preserve">.S. as </w:t>
      </w:r>
      <w:proofErr w:type="spellStart"/>
      <w:r w:rsidRPr="00017D5A">
        <w:rPr>
          <w:u w:val="single"/>
        </w:rPr>
        <w:t>Rosaleen</w:t>
      </w:r>
      <w:proofErr w:type="spellEnd"/>
      <w:r w:rsidRPr="00017D5A">
        <w:rPr>
          <w:u w:val="single"/>
        </w:rPr>
        <w:t xml:space="preserve"> is beaten and jailed, Lily cannot date her African American friend, and August and June were not allowed to be teachers in their youths.</w:t>
      </w:r>
    </w:p>
    <w:p w:rsidR="005D2EAA" w:rsidRPr="00433965" w:rsidRDefault="005D2EAA" w:rsidP="005D2EAA">
      <w:pPr>
        <w:rPr>
          <w:rFonts w:ascii="Arial Narrow" w:hAnsi="Arial Narrow" w:cs="Tahoma"/>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590"/>
        <w:gridCol w:w="4770"/>
      </w:tblGrid>
      <w:tr w:rsidR="005D2EAA" w:rsidTr="00251666">
        <w:tc>
          <w:tcPr>
            <w:tcW w:w="4608" w:type="dxa"/>
            <w:shd w:val="clear" w:color="auto" w:fill="auto"/>
          </w:tcPr>
          <w:p w:rsidR="005D2EAA" w:rsidRPr="00121845" w:rsidRDefault="005D2EAA" w:rsidP="00251666">
            <w:pPr>
              <w:jc w:val="center"/>
              <w:rPr>
                <w:rFonts w:ascii="Arial Narrow" w:hAnsi="Arial Narrow"/>
                <w:b/>
              </w:rPr>
            </w:pPr>
            <w:r>
              <w:rPr>
                <w:rFonts w:ascii="Arial Narrow" w:hAnsi="Arial Narrow"/>
                <w:b/>
              </w:rPr>
              <w:t>DESCRIBE THE EVENT/SUBCATEGORY</w:t>
            </w:r>
            <w:r w:rsidRPr="00121845">
              <w:rPr>
                <w:rFonts w:ascii="Arial Narrow" w:hAnsi="Arial Narrow"/>
                <w:b/>
              </w:rPr>
              <w:t xml:space="preserve"> FROM MOVIE</w:t>
            </w:r>
          </w:p>
          <w:p w:rsidR="005D2EAA" w:rsidRPr="00121845" w:rsidRDefault="005D2EAA" w:rsidP="00251666">
            <w:pPr>
              <w:jc w:val="center"/>
              <w:rPr>
                <w:rFonts w:ascii="Arial Narrow" w:hAnsi="Arial Narrow"/>
                <w:sz w:val="20"/>
                <w:szCs w:val="20"/>
              </w:rPr>
            </w:pPr>
            <w:r w:rsidRPr="00121845">
              <w:rPr>
                <w:rFonts w:ascii="Arial Narrow" w:hAnsi="Arial Narrow"/>
                <w:sz w:val="20"/>
                <w:szCs w:val="20"/>
              </w:rPr>
              <w:t>(from your own notes)</w:t>
            </w:r>
          </w:p>
        </w:tc>
        <w:tc>
          <w:tcPr>
            <w:tcW w:w="4590" w:type="dxa"/>
            <w:shd w:val="clear" w:color="auto" w:fill="auto"/>
          </w:tcPr>
          <w:p w:rsidR="005D2EAA" w:rsidRPr="00121845" w:rsidRDefault="005D2EAA" w:rsidP="00251666">
            <w:pPr>
              <w:jc w:val="center"/>
              <w:rPr>
                <w:rFonts w:ascii="Arial Narrow" w:hAnsi="Arial Narrow"/>
                <w:b/>
              </w:rPr>
            </w:pPr>
            <w:r w:rsidRPr="00121845">
              <w:rPr>
                <w:rFonts w:ascii="Arial Narrow" w:hAnsi="Arial Narrow"/>
                <w:b/>
              </w:rPr>
              <w:t>FACTS FROM RESEARCH</w:t>
            </w:r>
            <w:r>
              <w:rPr>
                <w:rFonts w:ascii="Arial Narrow" w:hAnsi="Arial Narrow"/>
                <w:b/>
              </w:rPr>
              <w:t xml:space="preserve"> </w:t>
            </w:r>
          </w:p>
          <w:p w:rsidR="005D2EAA" w:rsidRPr="00121845" w:rsidRDefault="005D2EAA" w:rsidP="00251666">
            <w:pPr>
              <w:jc w:val="center"/>
              <w:rPr>
                <w:rFonts w:ascii="Arial Narrow" w:hAnsi="Arial Narrow"/>
                <w:sz w:val="20"/>
                <w:szCs w:val="20"/>
              </w:rPr>
            </w:pPr>
            <w:r w:rsidRPr="00121845">
              <w:rPr>
                <w:rFonts w:ascii="Arial Narrow" w:hAnsi="Arial Narrow"/>
                <w:sz w:val="20"/>
                <w:szCs w:val="20"/>
              </w:rPr>
              <w:t>(</w:t>
            </w:r>
            <w:r>
              <w:rPr>
                <w:rFonts w:ascii="Arial Narrow" w:hAnsi="Arial Narrow"/>
                <w:sz w:val="20"/>
                <w:szCs w:val="20"/>
              </w:rPr>
              <w:t xml:space="preserve">use both quotes and paraphrased ideas </w:t>
            </w:r>
            <w:r w:rsidRPr="00121845">
              <w:rPr>
                <w:rFonts w:ascii="Arial Narrow" w:hAnsi="Arial Narrow"/>
                <w:sz w:val="20"/>
                <w:szCs w:val="20"/>
              </w:rPr>
              <w:t>from a credible online source)</w:t>
            </w:r>
          </w:p>
        </w:tc>
        <w:tc>
          <w:tcPr>
            <w:tcW w:w="4770" w:type="dxa"/>
            <w:shd w:val="clear" w:color="auto" w:fill="auto"/>
          </w:tcPr>
          <w:p w:rsidR="005D2EAA" w:rsidRPr="00121845" w:rsidRDefault="005D2EAA" w:rsidP="00251666">
            <w:pPr>
              <w:jc w:val="center"/>
              <w:rPr>
                <w:rFonts w:ascii="Arial Narrow" w:hAnsi="Arial Narrow"/>
                <w:b/>
              </w:rPr>
            </w:pPr>
            <w:r w:rsidRPr="00121845">
              <w:rPr>
                <w:rFonts w:ascii="Arial Narrow" w:hAnsi="Arial Narrow"/>
                <w:b/>
              </w:rPr>
              <w:t>SOURCE USED IN RESEARCH</w:t>
            </w:r>
          </w:p>
          <w:p w:rsidR="005D2EAA" w:rsidRPr="00121845" w:rsidRDefault="005D2EAA" w:rsidP="00251666">
            <w:pPr>
              <w:jc w:val="center"/>
              <w:rPr>
                <w:rFonts w:ascii="Arial Narrow" w:hAnsi="Arial Narrow"/>
                <w:sz w:val="20"/>
                <w:szCs w:val="20"/>
              </w:rPr>
            </w:pPr>
            <w:r w:rsidRPr="00121845">
              <w:rPr>
                <w:rFonts w:ascii="Arial Narrow" w:hAnsi="Arial Narrow"/>
                <w:sz w:val="20"/>
                <w:szCs w:val="20"/>
              </w:rPr>
              <w:t>(fill in all the information you can—this will be used on your Works Cited page)</w:t>
            </w:r>
          </w:p>
        </w:tc>
      </w:tr>
      <w:tr w:rsidR="005D2EAA" w:rsidTr="00251666">
        <w:tc>
          <w:tcPr>
            <w:tcW w:w="4608" w:type="dxa"/>
            <w:shd w:val="clear" w:color="auto" w:fill="auto"/>
          </w:tcPr>
          <w:p w:rsidR="005D2EAA" w:rsidRDefault="005D2EAA" w:rsidP="00251666"/>
          <w:p w:rsidR="005D2EAA" w:rsidRDefault="005D2EAA" w:rsidP="00251666">
            <w:r>
              <w:t>1</w:t>
            </w:r>
            <w:r>
              <w:t xml:space="preserve">. </w:t>
            </w:r>
            <w:proofErr w:type="spellStart"/>
            <w:r>
              <w:t>Rosaleen</w:t>
            </w:r>
            <w:proofErr w:type="spellEnd"/>
            <w:r>
              <w:t xml:space="preserve">, Lily’s nanny and stand-in mother, is thrown in jail when she tries to register to vote. On her way to town, three racist men taunt her, and when she pours tobacco spit on their shoes, they call the </w:t>
            </w:r>
            <w:proofErr w:type="gramStart"/>
            <w:r>
              <w:t>police</w:t>
            </w:r>
            <w:r>
              <w:t xml:space="preserve">  (</w:t>
            </w:r>
            <w:proofErr w:type="gramEnd"/>
            <w:r>
              <w:t xml:space="preserve">Kidd 14).  </w:t>
            </w:r>
            <w:r>
              <w:t xml:space="preserve">Later when Lily goes to rescue </w:t>
            </w:r>
            <w:proofErr w:type="spellStart"/>
            <w:r>
              <w:t>Rosaleen</w:t>
            </w:r>
            <w:proofErr w:type="spellEnd"/>
            <w:r>
              <w:t>, she finds her in the hospital, badly beaten because the three men were allowed into the jail to beat her because she wouldn’t apologize for dirtying their shoes (Kidd 20).</w:t>
            </w:r>
          </w:p>
          <w:p w:rsidR="005D2EAA" w:rsidRDefault="005D2EAA" w:rsidP="005D2EAA"/>
        </w:tc>
        <w:tc>
          <w:tcPr>
            <w:tcW w:w="4590" w:type="dxa"/>
            <w:shd w:val="clear" w:color="auto" w:fill="auto"/>
          </w:tcPr>
          <w:p w:rsidR="005D2EAA" w:rsidRDefault="005D2EAA" w:rsidP="005D2EAA">
            <w:pPr>
              <w:pStyle w:val="NormalWeb"/>
              <w:shd w:val="clear" w:color="auto" w:fill="FFFFFF"/>
              <w:rPr>
                <w:color w:val="000000"/>
              </w:rPr>
            </w:pPr>
            <w:r>
              <w:rPr>
                <w:rFonts w:ascii="Arial Narrow" w:hAnsi="Arial Narrow"/>
                <w:sz w:val="20"/>
                <w:szCs w:val="20"/>
              </w:rPr>
              <w:t>“</w:t>
            </w:r>
            <w:r w:rsidRPr="00CC0D82">
              <w:rPr>
                <w:color w:val="000000"/>
              </w:rPr>
              <w:t>The long search for their bodies (they were not found until Aug. 4) focused national attention on the civil rights movement and helped build public opinion in support of the</w:t>
            </w:r>
            <w:r w:rsidRPr="00CC0D82">
              <w:rPr>
                <w:rStyle w:val="apple-converted-space"/>
                <w:color w:val="000000"/>
              </w:rPr>
              <w:t> </w:t>
            </w:r>
            <w:hyperlink r:id="rId5" w:history="1">
              <w:r w:rsidRPr="00CC0D82">
                <w:rPr>
                  <w:rStyle w:val="Hyperlink"/>
                  <w:color w:val="666666"/>
                </w:rPr>
                <w:t>1964 Civil Rights Act</w:t>
              </w:r>
            </w:hyperlink>
            <w:r w:rsidRPr="00CC0D82">
              <w:rPr>
                <w:color w:val="000000"/>
              </w:rPr>
              <w:t>, signed by Pr</w:t>
            </w:r>
            <w:r>
              <w:rPr>
                <w:color w:val="000000"/>
              </w:rPr>
              <w:t>esident Johnson on July 2, 1964.”</w:t>
            </w:r>
          </w:p>
          <w:p w:rsidR="005D2EAA" w:rsidRPr="00CC0D82" w:rsidRDefault="005D2EAA" w:rsidP="005D2EAA">
            <w:pPr>
              <w:pStyle w:val="NormalWeb"/>
              <w:shd w:val="clear" w:color="auto" w:fill="FFFFFF"/>
              <w:rPr>
                <w:color w:val="000000"/>
              </w:rPr>
            </w:pPr>
            <w:r>
              <w:rPr>
                <w:color w:val="000000"/>
              </w:rPr>
              <w:t>“</w:t>
            </w:r>
            <w:r w:rsidRPr="00CC0D82">
              <w:rPr>
                <w:color w:val="000000"/>
              </w:rPr>
              <w:t>THE MOST CRITICAL CAMPAIGN in the fight for voting rights took place in Selma, Alabama in 1965 when Martin Luther King, Jr., joined the drive. Congress began considering voting rights legislation as activists mounted an intense campaign.</w:t>
            </w:r>
            <w:r w:rsidRPr="00CC0D82">
              <w:rPr>
                <w:rStyle w:val="apple-converted-space"/>
                <w:color w:val="000000"/>
              </w:rPr>
              <w:t> </w:t>
            </w:r>
            <w:hyperlink r:id="rId6" w:history="1">
              <w:r w:rsidRPr="00CC0D82">
                <w:rPr>
                  <w:rStyle w:val="Hyperlink"/>
                  <w:color w:val="666666"/>
                </w:rPr>
                <w:t>Dr. King</w:t>
              </w:r>
            </w:hyperlink>
            <w:r w:rsidRPr="00CC0D82">
              <w:rPr>
                <w:rStyle w:val="apple-converted-space"/>
                <w:color w:val="000000"/>
              </w:rPr>
              <w:t> </w:t>
            </w:r>
            <w:r w:rsidRPr="00CC0D82">
              <w:rPr>
                <w:color w:val="000000"/>
              </w:rPr>
              <w:t>was jailed in February. Later that month, an African American marcher -- Jimmie Lee Jackson -- was murdered by police, and activists planned a 50-mile march from Selma to the state capital in Montgomery. The march was to begin on March 7, led by Hosea Williams of SCLC and John Lewis of SNCC. The 600 marchers were met by a sea of Alabama state troopers, many of them mounted on horses and swinging clubs and firing tear gas. The day became known as "Bloody Sunday."</w:t>
            </w:r>
          </w:p>
          <w:p w:rsidR="005D2EAA" w:rsidRPr="00121845" w:rsidRDefault="005D2EAA" w:rsidP="00251666">
            <w:pPr>
              <w:rPr>
                <w:rFonts w:ascii="Arial Narrow" w:hAnsi="Arial Narrow"/>
                <w:sz w:val="20"/>
                <w:szCs w:val="20"/>
              </w:rPr>
            </w:pPr>
          </w:p>
        </w:tc>
        <w:tc>
          <w:tcPr>
            <w:tcW w:w="4770" w:type="dxa"/>
            <w:shd w:val="clear" w:color="auto" w:fill="auto"/>
          </w:tcPr>
          <w:p w:rsidR="005D2EAA" w:rsidRPr="00121845" w:rsidRDefault="005D2EAA" w:rsidP="00251666">
            <w:pPr>
              <w:rPr>
                <w:rFonts w:ascii="Arial Narrow" w:hAnsi="Arial Narrow"/>
                <w:sz w:val="20"/>
                <w:szCs w:val="20"/>
              </w:rPr>
            </w:pPr>
          </w:p>
          <w:p w:rsidR="005D2EAA" w:rsidRPr="00121845" w:rsidRDefault="005D2EAA" w:rsidP="00251666">
            <w:pPr>
              <w:rPr>
                <w:rFonts w:ascii="Arial Narrow" w:hAnsi="Arial Narrow"/>
                <w:sz w:val="20"/>
                <w:szCs w:val="20"/>
              </w:rPr>
            </w:pPr>
            <w:r w:rsidRPr="005D2EAA">
              <w:rPr>
                <w:rFonts w:ascii="Arial Narrow" w:hAnsi="Arial Narrow"/>
                <w:b/>
                <w:sz w:val="20"/>
                <w:szCs w:val="20"/>
              </w:rPr>
              <w:t>Article title</w:t>
            </w:r>
            <w:r w:rsidRPr="005D2EAA">
              <w:rPr>
                <w:rFonts w:ascii="Arial Narrow" w:hAnsi="Arial Narrow"/>
                <w:b/>
                <w:sz w:val="20"/>
                <w:szCs w:val="20"/>
              </w:rPr>
              <w:t>:</w:t>
            </w:r>
            <w:r>
              <w:rPr>
                <w:rFonts w:ascii="Arial Narrow" w:hAnsi="Arial Narrow"/>
                <w:sz w:val="20"/>
                <w:szCs w:val="20"/>
              </w:rPr>
              <w:t xml:space="preserve"> Voting Rights</w:t>
            </w:r>
          </w:p>
          <w:p w:rsidR="005D2EAA" w:rsidRPr="00121845" w:rsidRDefault="005D2EAA" w:rsidP="00251666">
            <w:pPr>
              <w:rPr>
                <w:rFonts w:ascii="Arial Narrow" w:hAnsi="Arial Narrow"/>
                <w:sz w:val="20"/>
                <w:szCs w:val="20"/>
              </w:rPr>
            </w:pPr>
          </w:p>
          <w:p w:rsidR="005D2EAA" w:rsidRPr="00121845" w:rsidRDefault="005D2EAA" w:rsidP="00251666">
            <w:pPr>
              <w:rPr>
                <w:rFonts w:ascii="Arial Narrow" w:hAnsi="Arial Narrow"/>
                <w:sz w:val="20"/>
                <w:szCs w:val="20"/>
              </w:rPr>
            </w:pPr>
            <w:r w:rsidRPr="005D2EAA">
              <w:rPr>
                <w:rFonts w:ascii="Arial Narrow" w:hAnsi="Arial Narrow"/>
                <w:b/>
                <w:sz w:val="20"/>
                <w:szCs w:val="20"/>
              </w:rPr>
              <w:t>Website title:</w:t>
            </w:r>
            <w:r>
              <w:rPr>
                <w:rFonts w:ascii="Arial Narrow" w:hAnsi="Arial Narrow"/>
                <w:sz w:val="20"/>
                <w:szCs w:val="20"/>
              </w:rPr>
              <w:t xml:space="preserve">  Civil Rights 101</w:t>
            </w:r>
          </w:p>
          <w:p w:rsidR="005D2EAA" w:rsidRPr="00121845" w:rsidRDefault="005D2EAA" w:rsidP="00251666">
            <w:pPr>
              <w:rPr>
                <w:rFonts w:ascii="Arial Narrow" w:hAnsi="Arial Narrow"/>
                <w:sz w:val="20"/>
                <w:szCs w:val="20"/>
              </w:rPr>
            </w:pPr>
          </w:p>
          <w:p w:rsidR="005D2EAA" w:rsidRPr="005D2EAA" w:rsidRDefault="005D2EAA" w:rsidP="00251666">
            <w:pPr>
              <w:rPr>
                <w:rFonts w:ascii="Arial Narrow" w:hAnsi="Arial Narrow"/>
                <w:b/>
                <w:sz w:val="20"/>
                <w:szCs w:val="20"/>
              </w:rPr>
            </w:pPr>
            <w:r w:rsidRPr="005D2EAA">
              <w:rPr>
                <w:rFonts w:ascii="Arial Narrow" w:hAnsi="Arial Narrow"/>
                <w:b/>
                <w:sz w:val="20"/>
                <w:szCs w:val="20"/>
              </w:rPr>
              <w:t xml:space="preserve">Author’s name </w:t>
            </w:r>
          </w:p>
          <w:p w:rsidR="005D2EAA" w:rsidRPr="00121845" w:rsidRDefault="005D2EAA" w:rsidP="00251666">
            <w:pPr>
              <w:rPr>
                <w:rFonts w:ascii="Arial Narrow" w:hAnsi="Arial Narrow"/>
                <w:sz w:val="20"/>
                <w:szCs w:val="20"/>
              </w:rPr>
            </w:pPr>
            <w:r w:rsidRPr="005D2EAA">
              <w:rPr>
                <w:rFonts w:ascii="Arial Narrow" w:hAnsi="Arial Narrow"/>
                <w:b/>
                <w:sz w:val="20"/>
                <w:szCs w:val="20"/>
              </w:rPr>
              <w:t>(or editor’s name):</w:t>
            </w:r>
            <w:r>
              <w:rPr>
                <w:rFonts w:ascii="Arial Narrow" w:hAnsi="Arial Narrow"/>
                <w:sz w:val="20"/>
                <w:szCs w:val="20"/>
              </w:rPr>
              <w:t xml:space="preserve">  N/A</w:t>
            </w:r>
          </w:p>
          <w:p w:rsidR="005D2EAA" w:rsidRPr="00121845" w:rsidRDefault="005D2EAA" w:rsidP="00251666">
            <w:pPr>
              <w:rPr>
                <w:rFonts w:ascii="Arial Narrow" w:hAnsi="Arial Narrow"/>
                <w:sz w:val="20"/>
                <w:szCs w:val="20"/>
              </w:rPr>
            </w:pPr>
          </w:p>
          <w:p w:rsidR="005D2EAA" w:rsidRPr="00121845" w:rsidRDefault="005D2EAA" w:rsidP="00251666">
            <w:pPr>
              <w:rPr>
                <w:rFonts w:ascii="Arial Narrow" w:hAnsi="Arial Narrow"/>
                <w:sz w:val="20"/>
                <w:szCs w:val="20"/>
              </w:rPr>
            </w:pPr>
            <w:r w:rsidRPr="005D2EAA">
              <w:rPr>
                <w:rFonts w:ascii="Arial Narrow" w:hAnsi="Arial Narrow"/>
                <w:b/>
                <w:sz w:val="20"/>
                <w:szCs w:val="20"/>
              </w:rPr>
              <w:t>Sponsoring organization:</w:t>
            </w:r>
            <w:r>
              <w:rPr>
                <w:rFonts w:ascii="Arial Narrow" w:hAnsi="Arial Narrow"/>
                <w:sz w:val="20"/>
                <w:szCs w:val="20"/>
              </w:rPr>
              <w:t xml:space="preserve">  The Leadership Conference and Civil Rights Education Fund</w:t>
            </w:r>
          </w:p>
          <w:p w:rsidR="005D2EAA" w:rsidRPr="00121845" w:rsidRDefault="005D2EAA" w:rsidP="00251666">
            <w:pPr>
              <w:rPr>
                <w:rFonts w:ascii="Arial Narrow" w:hAnsi="Arial Narrow"/>
                <w:sz w:val="20"/>
                <w:szCs w:val="20"/>
              </w:rPr>
            </w:pPr>
          </w:p>
          <w:p w:rsidR="005D2EAA" w:rsidRPr="00121845" w:rsidRDefault="005D2EAA" w:rsidP="00251666">
            <w:pPr>
              <w:rPr>
                <w:rFonts w:ascii="Arial Narrow" w:hAnsi="Arial Narrow"/>
                <w:sz w:val="20"/>
                <w:szCs w:val="20"/>
              </w:rPr>
            </w:pPr>
            <w:r w:rsidRPr="005D2EAA">
              <w:rPr>
                <w:rFonts w:ascii="Arial Narrow" w:hAnsi="Arial Narrow"/>
                <w:b/>
                <w:sz w:val="20"/>
                <w:szCs w:val="20"/>
              </w:rPr>
              <w:t>Date published:</w:t>
            </w:r>
            <w:r>
              <w:rPr>
                <w:rFonts w:ascii="Arial Narrow" w:hAnsi="Arial Narrow"/>
                <w:sz w:val="20"/>
                <w:szCs w:val="20"/>
              </w:rPr>
              <w:t xml:space="preserve">  2001</w:t>
            </w:r>
          </w:p>
          <w:p w:rsidR="005D2EAA" w:rsidRPr="00121845" w:rsidRDefault="005D2EAA" w:rsidP="00251666">
            <w:pPr>
              <w:rPr>
                <w:rFonts w:ascii="Arial Narrow" w:hAnsi="Arial Narrow"/>
                <w:sz w:val="20"/>
                <w:szCs w:val="20"/>
              </w:rPr>
            </w:pPr>
          </w:p>
          <w:p w:rsidR="005D2EAA" w:rsidRPr="00121845" w:rsidRDefault="005D2EAA" w:rsidP="00251666">
            <w:pPr>
              <w:rPr>
                <w:rFonts w:ascii="Arial Narrow" w:hAnsi="Arial Narrow"/>
                <w:sz w:val="20"/>
                <w:szCs w:val="20"/>
              </w:rPr>
            </w:pPr>
            <w:r w:rsidRPr="005D2EAA">
              <w:rPr>
                <w:rFonts w:ascii="Arial Narrow" w:hAnsi="Arial Narrow"/>
                <w:b/>
                <w:sz w:val="20"/>
                <w:szCs w:val="20"/>
              </w:rPr>
              <w:t>Date accessed:</w:t>
            </w:r>
            <w:r>
              <w:rPr>
                <w:rFonts w:ascii="Arial Narrow" w:hAnsi="Arial Narrow"/>
                <w:sz w:val="20"/>
                <w:szCs w:val="20"/>
              </w:rPr>
              <w:t xml:space="preserve">  24, February 2015</w:t>
            </w:r>
          </w:p>
          <w:p w:rsidR="005D2EAA" w:rsidRPr="00121845" w:rsidRDefault="005D2EAA" w:rsidP="00251666">
            <w:pPr>
              <w:rPr>
                <w:rFonts w:ascii="Arial Narrow" w:hAnsi="Arial Narrow"/>
                <w:sz w:val="20"/>
                <w:szCs w:val="20"/>
              </w:rPr>
            </w:pPr>
          </w:p>
          <w:p w:rsidR="005D2EAA" w:rsidRPr="00121845" w:rsidRDefault="005D2EAA" w:rsidP="00251666">
            <w:pPr>
              <w:rPr>
                <w:rFonts w:ascii="Arial Narrow" w:hAnsi="Arial Narrow"/>
                <w:sz w:val="20"/>
                <w:szCs w:val="20"/>
              </w:rPr>
            </w:pPr>
            <w:r w:rsidRPr="005D2EAA">
              <w:rPr>
                <w:rFonts w:ascii="Arial Narrow" w:hAnsi="Arial Narrow"/>
                <w:b/>
                <w:sz w:val="20"/>
                <w:szCs w:val="20"/>
              </w:rPr>
              <w:t>URL:</w:t>
            </w:r>
            <w:r>
              <w:rPr>
                <w:rFonts w:ascii="Arial Narrow" w:hAnsi="Arial Narrow"/>
                <w:sz w:val="20"/>
                <w:szCs w:val="20"/>
              </w:rPr>
              <w:t xml:space="preserve">  </w:t>
            </w:r>
            <w:r w:rsidRPr="005D2EAA">
              <w:rPr>
                <w:rFonts w:ascii="Arial Narrow" w:hAnsi="Arial Narrow"/>
                <w:sz w:val="20"/>
                <w:szCs w:val="20"/>
              </w:rPr>
              <w:t>http://www.civilrights.org/resources/civilrights101/voting.html</w:t>
            </w:r>
          </w:p>
          <w:p w:rsidR="005D2EAA" w:rsidRDefault="005D2EAA" w:rsidP="00251666"/>
        </w:tc>
      </w:tr>
      <w:tr w:rsidR="005D2EAA" w:rsidTr="00D67746">
        <w:trPr>
          <w:trHeight w:val="5300"/>
        </w:trPr>
        <w:tc>
          <w:tcPr>
            <w:tcW w:w="4608" w:type="dxa"/>
            <w:shd w:val="clear" w:color="auto" w:fill="auto"/>
          </w:tcPr>
          <w:p w:rsidR="005D2EAA" w:rsidRDefault="005D2EAA" w:rsidP="00251666"/>
          <w:p w:rsidR="005D2EAA" w:rsidRDefault="005D2EAA" w:rsidP="00251666">
            <w:r>
              <w:t>2</w:t>
            </w:r>
            <w:r w:rsidR="00D67746">
              <w:t>.</w:t>
            </w:r>
            <w:r>
              <w:t xml:space="preserve"> </w:t>
            </w:r>
            <w:r>
              <w:rPr>
                <w:color w:val="000000"/>
              </w:rPr>
              <w:t xml:space="preserve">When Lily and </w:t>
            </w:r>
            <w:proofErr w:type="spellStart"/>
            <w:r>
              <w:rPr>
                <w:color w:val="000000"/>
              </w:rPr>
              <w:t>Rosaleen</w:t>
            </w:r>
            <w:proofErr w:type="spellEnd"/>
            <w:r>
              <w:rPr>
                <w:color w:val="000000"/>
              </w:rPr>
              <w:t xml:space="preserve"> settle into the household of the African American sisters, August, June, and May Boatwright, </w:t>
            </w:r>
            <w:r>
              <w:t>August offers Lily the chance to work with her bees (Kidd 101).  August already employees a handsome and intelligent teenage boy, Zach, who happens to be African American. In working together, Zach and Lily grow to love each other, but Zach knows they can’t be together</w:t>
            </w:r>
            <w:r>
              <w:t xml:space="preserve"> </w:t>
            </w:r>
            <w:r>
              <w:t>The white community will not stand for it</w:t>
            </w:r>
            <w:r>
              <w:t xml:space="preserve"> </w:t>
            </w:r>
            <w:r>
              <w:t>(Kidd 115).</w:t>
            </w:r>
          </w:p>
          <w:p w:rsidR="005D2EAA" w:rsidRDefault="005D2EAA" w:rsidP="00251666"/>
          <w:p w:rsidR="005D2EAA" w:rsidRDefault="005D2EAA" w:rsidP="00251666"/>
          <w:p w:rsidR="005D2EAA" w:rsidRDefault="005D2EAA" w:rsidP="00251666"/>
          <w:p w:rsidR="005D2EAA" w:rsidRDefault="005D2EAA" w:rsidP="00251666"/>
          <w:p w:rsidR="005D2EAA" w:rsidRDefault="005D2EAA" w:rsidP="00251666"/>
          <w:p w:rsidR="005D2EAA" w:rsidRDefault="005D2EAA" w:rsidP="00251666"/>
          <w:p w:rsidR="005D2EAA" w:rsidRDefault="005D2EAA" w:rsidP="00251666"/>
        </w:tc>
        <w:tc>
          <w:tcPr>
            <w:tcW w:w="4590" w:type="dxa"/>
            <w:shd w:val="clear" w:color="auto" w:fill="auto"/>
          </w:tcPr>
          <w:p w:rsidR="005D2EAA" w:rsidRPr="005D2EAA" w:rsidRDefault="005D2EAA" w:rsidP="005D2EAA">
            <w:r w:rsidRPr="005D2EAA">
              <w:rPr>
                <w:shd w:val="clear" w:color="auto" w:fill="F9F9F0"/>
              </w:rPr>
              <w:t>“</w:t>
            </w:r>
            <w:r w:rsidRPr="005D2EAA">
              <w:rPr>
                <w:shd w:val="clear" w:color="auto" w:fill="F9F9F0"/>
              </w:rPr>
              <w:t>Article 14, Section 8 was adopted during the Constitutional Convention of 1875. The amendment, outlawing interracial marriage, remained a part of the North Carolina Constitution until 1971, when a new state constitution was adopted. In 1977 the General Assembly passed a law validating all interracial marriages that occurred prior to March 24, 1977,</w:t>
            </w:r>
            <w:r w:rsidRPr="005D2EAA">
              <w:rPr>
                <w:shd w:val="clear" w:color="auto" w:fill="F9F9F0"/>
              </w:rPr>
              <w:t xml:space="preserve"> the date of the law’s passage.”</w:t>
            </w:r>
          </w:p>
        </w:tc>
        <w:tc>
          <w:tcPr>
            <w:tcW w:w="4770" w:type="dxa"/>
            <w:shd w:val="clear" w:color="auto" w:fill="auto"/>
          </w:tcPr>
          <w:p w:rsidR="005D2EAA" w:rsidRPr="00121845" w:rsidRDefault="005D2EAA" w:rsidP="00251666">
            <w:pPr>
              <w:rPr>
                <w:rFonts w:ascii="Arial Narrow" w:hAnsi="Arial Narrow"/>
                <w:sz w:val="20"/>
                <w:szCs w:val="20"/>
              </w:rPr>
            </w:pPr>
          </w:p>
          <w:p w:rsidR="005D2EAA" w:rsidRPr="00121845" w:rsidRDefault="005D2EAA" w:rsidP="00251666">
            <w:pPr>
              <w:rPr>
                <w:rFonts w:ascii="Arial Narrow" w:hAnsi="Arial Narrow"/>
                <w:sz w:val="20"/>
                <w:szCs w:val="20"/>
              </w:rPr>
            </w:pPr>
            <w:r w:rsidRPr="00121845">
              <w:rPr>
                <w:rFonts w:ascii="Arial Narrow" w:hAnsi="Arial Narrow"/>
                <w:sz w:val="20"/>
                <w:szCs w:val="20"/>
              </w:rPr>
              <w:t>Article title:</w:t>
            </w:r>
            <w:r>
              <w:rPr>
                <w:rFonts w:ascii="Arial Narrow" w:hAnsi="Arial Narrow"/>
                <w:sz w:val="20"/>
                <w:szCs w:val="20"/>
              </w:rPr>
              <w:t xml:space="preserve">  </w:t>
            </w:r>
            <w:r>
              <w:rPr>
                <w:rFonts w:ascii="Verdana" w:hAnsi="Verdana"/>
                <w:color w:val="333333"/>
                <w:sz w:val="18"/>
                <w:szCs w:val="18"/>
                <w:shd w:val="clear" w:color="auto" w:fill="F9F9F0"/>
              </w:rPr>
              <w:t>An Earlier Constitutional Amendment on Marriage</w:t>
            </w:r>
          </w:p>
          <w:p w:rsidR="005D2EAA" w:rsidRPr="00121845" w:rsidRDefault="005D2EAA" w:rsidP="00251666">
            <w:pPr>
              <w:rPr>
                <w:rFonts w:ascii="Arial Narrow" w:hAnsi="Arial Narrow"/>
                <w:sz w:val="20"/>
                <w:szCs w:val="20"/>
              </w:rPr>
            </w:pPr>
          </w:p>
          <w:p w:rsidR="005D2EAA" w:rsidRPr="00121845" w:rsidRDefault="005D2EAA" w:rsidP="00251666">
            <w:pPr>
              <w:rPr>
                <w:rFonts w:ascii="Arial Narrow" w:hAnsi="Arial Narrow"/>
                <w:sz w:val="20"/>
                <w:szCs w:val="20"/>
              </w:rPr>
            </w:pPr>
            <w:r w:rsidRPr="00121845">
              <w:rPr>
                <w:rFonts w:ascii="Arial Narrow" w:hAnsi="Arial Narrow"/>
                <w:sz w:val="20"/>
                <w:szCs w:val="20"/>
              </w:rPr>
              <w:t>Website title:</w:t>
            </w:r>
            <w:r w:rsidR="00D67746">
              <w:rPr>
                <w:rFonts w:ascii="Arial Narrow" w:hAnsi="Arial Narrow"/>
                <w:sz w:val="20"/>
                <w:szCs w:val="20"/>
              </w:rPr>
              <w:t xml:space="preserve">  North Carolina Miscellany</w:t>
            </w:r>
          </w:p>
          <w:p w:rsidR="005D2EAA" w:rsidRPr="00121845" w:rsidRDefault="005D2EAA" w:rsidP="00251666">
            <w:pPr>
              <w:rPr>
                <w:rFonts w:ascii="Arial Narrow" w:hAnsi="Arial Narrow"/>
                <w:sz w:val="20"/>
                <w:szCs w:val="20"/>
              </w:rPr>
            </w:pPr>
          </w:p>
          <w:p w:rsidR="005D2EAA" w:rsidRPr="00121845" w:rsidRDefault="005D2EAA" w:rsidP="00251666">
            <w:pPr>
              <w:rPr>
                <w:rFonts w:ascii="Arial Narrow" w:hAnsi="Arial Narrow"/>
                <w:sz w:val="20"/>
                <w:szCs w:val="20"/>
              </w:rPr>
            </w:pPr>
            <w:r w:rsidRPr="00121845">
              <w:rPr>
                <w:rFonts w:ascii="Arial Narrow" w:hAnsi="Arial Narrow"/>
                <w:sz w:val="20"/>
                <w:szCs w:val="20"/>
              </w:rPr>
              <w:t xml:space="preserve">Author’s name </w:t>
            </w:r>
          </w:p>
          <w:p w:rsidR="005D2EAA" w:rsidRPr="00121845" w:rsidRDefault="005D2EAA" w:rsidP="00251666">
            <w:pPr>
              <w:rPr>
                <w:rFonts w:ascii="Arial Narrow" w:hAnsi="Arial Narrow"/>
                <w:sz w:val="20"/>
                <w:szCs w:val="20"/>
              </w:rPr>
            </w:pPr>
            <w:r w:rsidRPr="00121845">
              <w:rPr>
                <w:rFonts w:ascii="Arial Narrow" w:hAnsi="Arial Narrow"/>
                <w:sz w:val="20"/>
                <w:szCs w:val="20"/>
              </w:rPr>
              <w:t>(or editor’s name):</w:t>
            </w:r>
            <w:r w:rsidR="00D67746">
              <w:rPr>
                <w:rFonts w:ascii="Arial Narrow" w:hAnsi="Arial Narrow"/>
                <w:sz w:val="20"/>
                <w:szCs w:val="20"/>
              </w:rPr>
              <w:t xml:space="preserve">  John Blythe</w:t>
            </w:r>
          </w:p>
          <w:p w:rsidR="005D2EAA" w:rsidRPr="00121845" w:rsidRDefault="005D2EAA" w:rsidP="00251666">
            <w:pPr>
              <w:rPr>
                <w:rFonts w:ascii="Arial Narrow" w:hAnsi="Arial Narrow"/>
                <w:sz w:val="20"/>
                <w:szCs w:val="20"/>
              </w:rPr>
            </w:pPr>
          </w:p>
          <w:p w:rsidR="005D2EAA" w:rsidRPr="00121845" w:rsidRDefault="005D2EAA" w:rsidP="00251666">
            <w:pPr>
              <w:rPr>
                <w:rFonts w:ascii="Arial Narrow" w:hAnsi="Arial Narrow"/>
                <w:sz w:val="20"/>
                <w:szCs w:val="20"/>
              </w:rPr>
            </w:pPr>
            <w:r w:rsidRPr="00121845">
              <w:rPr>
                <w:rFonts w:ascii="Arial Narrow" w:hAnsi="Arial Narrow"/>
                <w:sz w:val="20"/>
                <w:szCs w:val="20"/>
              </w:rPr>
              <w:t>Sponsoring organization:</w:t>
            </w:r>
            <w:r w:rsidR="00D67746">
              <w:rPr>
                <w:rFonts w:ascii="Arial Narrow" w:hAnsi="Arial Narrow"/>
                <w:sz w:val="20"/>
                <w:szCs w:val="20"/>
              </w:rPr>
              <w:t xml:space="preserve">  </w:t>
            </w:r>
            <w:r w:rsidR="00D67746">
              <w:rPr>
                <w:rFonts w:ascii="Verdana" w:hAnsi="Verdana"/>
                <w:color w:val="333333"/>
                <w:sz w:val="18"/>
                <w:szCs w:val="18"/>
                <w:shd w:val="clear" w:color="auto" w:fill="F9F9F0"/>
              </w:rPr>
              <w:t>North Carolina Collection</w:t>
            </w:r>
            <w:r w:rsidR="00D67746">
              <w:rPr>
                <w:rFonts w:ascii="Verdana" w:hAnsi="Verdana"/>
                <w:color w:val="333333"/>
                <w:sz w:val="18"/>
                <w:szCs w:val="18"/>
                <w:shd w:val="clear" w:color="auto" w:fill="F9F9F0"/>
              </w:rPr>
              <w:t xml:space="preserve"> at the </w:t>
            </w:r>
            <w:r w:rsidR="00D67746">
              <w:rPr>
                <w:rFonts w:ascii="Verdana" w:hAnsi="Verdana"/>
                <w:color w:val="333333"/>
                <w:sz w:val="18"/>
                <w:szCs w:val="18"/>
                <w:shd w:val="clear" w:color="auto" w:fill="F9F9F0"/>
              </w:rPr>
              <w:t>University of North Carolina at Chapel Hill</w:t>
            </w:r>
          </w:p>
          <w:p w:rsidR="005D2EAA" w:rsidRPr="00121845" w:rsidRDefault="005D2EAA" w:rsidP="00251666">
            <w:pPr>
              <w:rPr>
                <w:rFonts w:ascii="Arial Narrow" w:hAnsi="Arial Narrow"/>
                <w:sz w:val="20"/>
                <w:szCs w:val="20"/>
              </w:rPr>
            </w:pPr>
          </w:p>
          <w:p w:rsidR="005D2EAA" w:rsidRPr="00121845" w:rsidRDefault="005D2EAA" w:rsidP="00251666">
            <w:pPr>
              <w:rPr>
                <w:rFonts w:ascii="Arial Narrow" w:hAnsi="Arial Narrow"/>
                <w:sz w:val="20"/>
                <w:szCs w:val="20"/>
              </w:rPr>
            </w:pPr>
            <w:r w:rsidRPr="00121845">
              <w:rPr>
                <w:rFonts w:ascii="Arial Narrow" w:hAnsi="Arial Narrow"/>
                <w:sz w:val="20"/>
                <w:szCs w:val="20"/>
              </w:rPr>
              <w:t>Date published:</w:t>
            </w:r>
            <w:r w:rsidR="00D67746">
              <w:rPr>
                <w:rFonts w:ascii="Arial Narrow" w:hAnsi="Arial Narrow"/>
                <w:sz w:val="20"/>
                <w:szCs w:val="20"/>
              </w:rPr>
              <w:t xml:space="preserve">  17 January 2012</w:t>
            </w:r>
          </w:p>
          <w:p w:rsidR="005D2EAA" w:rsidRPr="00121845" w:rsidRDefault="005D2EAA" w:rsidP="00251666">
            <w:pPr>
              <w:rPr>
                <w:rFonts w:ascii="Arial Narrow" w:hAnsi="Arial Narrow"/>
                <w:sz w:val="20"/>
                <w:szCs w:val="20"/>
              </w:rPr>
            </w:pPr>
          </w:p>
          <w:p w:rsidR="005D2EAA" w:rsidRPr="00121845" w:rsidRDefault="005D2EAA" w:rsidP="00251666">
            <w:pPr>
              <w:rPr>
                <w:rFonts w:ascii="Arial Narrow" w:hAnsi="Arial Narrow"/>
                <w:sz w:val="20"/>
                <w:szCs w:val="20"/>
              </w:rPr>
            </w:pPr>
            <w:r w:rsidRPr="00121845">
              <w:rPr>
                <w:rFonts w:ascii="Arial Narrow" w:hAnsi="Arial Narrow"/>
                <w:sz w:val="20"/>
                <w:szCs w:val="20"/>
              </w:rPr>
              <w:t>Date accessed:</w:t>
            </w:r>
            <w:r w:rsidR="00D67746">
              <w:rPr>
                <w:rFonts w:ascii="Arial Narrow" w:hAnsi="Arial Narrow"/>
                <w:sz w:val="20"/>
                <w:szCs w:val="20"/>
              </w:rPr>
              <w:t xml:space="preserve">  24 February 2015</w:t>
            </w:r>
          </w:p>
          <w:p w:rsidR="005D2EAA" w:rsidRPr="00121845" w:rsidRDefault="005D2EAA" w:rsidP="00251666">
            <w:pPr>
              <w:rPr>
                <w:rFonts w:ascii="Arial Narrow" w:hAnsi="Arial Narrow"/>
                <w:sz w:val="20"/>
                <w:szCs w:val="20"/>
              </w:rPr>
            </w:pPr>
          </w:p>
          <w:p w:rsidR="005D2EAA" w:rsidRPr="00121845" w:rsidRDefault="005D2EAA" w:rsidP="00251666">
            <w:pPr>
              <w:rPr>
                <w:rFonts w:ascii="Arial Narrow" w:hAnsi="Arial Narrow"/>
                <w:sz w:val="20"/>
                <w:szCs w:val="20"/>
              </w:rPr>
            </w:pPr>
            <w:r w:rsidRPr="00121845">
              <w:rPr>
                <w:rFonts w:ascii="Arial Narrow" w:hAnsi="Arial Narrow"/>
                <w:sz w:val="20"/>
                <w:szCs w:val="20"/>
              </w:rPr>
              <w:t>URL:</w:t>
            </w:r>
            <w:r w:rsidR="00D67746">
              <w:rPr>
                <w:rFonts w:ascii="Arial Narrow" w:hAnsi="Arial Narrow"/>
                <w:sz w:val="20"/>
                <w:szCs w:val="20"/>
              </w:rPr>
              <w:t xml:space="preserve">  </w:t>
            </w:r>
            <w:r w:rsidR="00D67746" w:rsidRPr="00D67746">
              <w:rPr>
                <w:rFonts w:ascii="Arial Narrow" w:hAnsi="Arial Narrow"/>
                <w:sz w:val="20"/>
                <w:szCs w:val="20"/>
              </w:rPr>
              <w:t>http://blogs.lib.unc.edu/ncm/index.php/2012/01/17/an-earlier-constitutional-amendment-on-marriage/</w:t>
            </w:r>
          </w:p>
          <w:p w:rsidR="005D2EAA" w:rsidRDefault="005D2EAA" w:rsidP="00251666"/>
          <w:p w:rsidR="00D67746" w:rsidRDefault="00D67746" w:rsidP="00251666"/>
          <w:p w:rsidR="00D67746" w:rsidRDefault="00D67746" w:rsidP="00251666"/>
          <w:p w:rsidR="00D67746" w:rsidRDefault="00D67746" w:rsidP="00251666"/>
          <w:p w:rsidR="00D67746" w:rsidRDefault="00D67746" w:rsidP="00251666"/>
          <w:p w:rsidR="00D67746" w:rsidRDefault="00D67746" w:rsidP="00251666"/>
          <w:p w:rsidR="00D67746" w:rsidRDefault="00D67746" w:rsidP="00251666"/>
          <w:p w:rsidR="00D67746" w:rsidRDefault="00D67746" w:rsidP="00251666"/>
          <w:p w:rsidR="00D67746" w:rsidRDefault="00D67746" w:rsidP="00251666"/>
          <w:p w:rsidR="00D67746" w:rsidRDefault="00D67746" w:rsidP="00251666"/>
          <w:p w:rsidR="00D67746" w:rsidRDefault="00D67746" w:rsidP="00251666"/>
          <w:p w:rsidR="00D67746" w:rsidRDefault="00D67746" w:rsidP="00251666"/>
          <w:p w:rsidR="00D67746" w:rsidRDefault="00D67746" w:rsidP="00251666"/>
          <w:p w:rsidR="00D67746" w:rsidRDefault="00D67746" w:rsidP="00251666"/>
          <w:p w:rsidR="00D67746" w:rsidRDefault="00D67746" w:rsidP="00251666"/>
          <w:p w:rsidR="00D67746" w:rsidRDefault="00D67746" w:rsidP="00251666"/>
          <w:p w:rsidR="00D67746" w:rsidRDefault="00D67746" w:rsidP="00251666"/>
          <w:p w:rsidR="00D67746" w:rsidRDefault="00D67746" w:rsidP="00251666"/>
          <w:p w:rsidR="00D67746" w:rsidRDefault="00D67746" w:rsidP="00251666"/>
          <w:p w:rsidR="00D67746" w:rsidRDefault="00D67746" w:rsidP="00251666"/>
          <w:p w:rsidR="00D67746" w:rsidRDefault="00D67746" w:rsidP="00251666"/>
          <w:p w:rsidR="00D67746" w:rsidRDefault="00D67746" w:rsidP="00251666"/>
          <w:p w:rsidR="00D67746" w:rsidRDefault="00D67746" w:rsidP="00251666"/>
          <w:p w:rsidR="00D67746" w:rsidRDefault="00D67746" w:rsidP="00251666"/>
          <w:p w:rsidR="00D67746" w:rsidRDefault="00D67746" w:rsidP="00251666"/>
        </w:tc>
      </w:tr>
      <w:tr w:rsidR="00D67746" w:rsidRPr="00121845" w:rsidTr="00251666">
        <w:tc>
          <w:tcPr>
            <w:tcW w:w="4608" w:type="dxa"/>
            <w:shd w:val="clear" w:color="auto" w:fill="auto"/>
          </w:tcPr>
          <w:p w:rsidR="00D67746" w:rsidRDefault="00D67746" w:rsidP="00251666"/>
          <w:p w:rsidR="00D67746" w:rsidRDefault="00D67746" w:rsidP="00251666">
            <w:r>
              <w:t>3</w:t>
            </w:r>
            <w:r>
              <w:t xml:space="preserve">.  </w:t>
            </w:r>
            <w:r>
              <w:t>August and June Boatwright were not initially allowed to become teachers when they were younger eve</w:t>
            </w:r>
            <w:r>
              <w:t>n though they had their degrees (Kidd 90).</w:t>
            </w:r>
          </w:p>
          <w:p w:rsidR="00D67746" w:rsidRDefault="00D67746" w:rsidP="00251666"/>
          <w:p w:rsidR="00D67746" w:rsidRDefault="00D67746" w:rsidP="00251666"/>
          <w:p w:rsidR="00D67746" w:rsidRDefault="00D67746" w:rsidP="00251666"/>
          <w:p w:rsidR="00D67746" w:rsidRDefault="00D67746" w:rsidP="00251666"/>
          <w:p w:rsidR="00D67746" w:rsidRDefault="00D67746" w:rsidP="00251666"/>
          <w:p w:rsidR="00D67746" w:rsidRPr="00121845" w:rsidRDefault="00D67746" w:rsidP="00251666">
            <w:pPr>
              <w:jc w:val="center"/>
              <w:rPr>
                <w:rFonts w:ascii="Arial Narrow" w:hAnsi="Arial Narrow"/>
                <w:sz w:val="20"/>
                <w:szCs w:val="20"/>
              </w:rPr>
            </w:pPr>
          </w:p>
        </w:tc>
        <w:tc>
          <w:tcPr>
            <w:tcW w:w="4590" w:type="dxa"/>
            <w:shd w:val="clear" w:color="auto" w:fill="auto"/>
          </w:tcPr>
          <w:p w:rsidR="00D67746" w:rsidRPr="00D67746" w:rsidRDefault="00D67746" w:rsidP="00D67746">
            <w:pPr>
              <w:pStyle w:val="NormalWeb"/>
              <w:shd w:val="clear" w:color="auto" w:fill="FFFFFF"/>
              <w:rPr>
                <w:color w:val="000000"/>
              </w:rPr>
            </w:pPr>
            <w:r w:rsidRPr="00D67746">
              <w:rPr>
                <w:rFonts w:ascii="Arial Narrow" w:hAnsi="Arial Narrow"/>
                <w:sz w:val="20"/>
                <w:szCs w:val="20"/>
              </w:rPr>
              <w:t>“</w:t>
            </w:r>
            <w:r w:rsidRPr="00D67746">
              <w:rPr>
                <w:color w:val="000000"/>
                <w:shd w:val="clear" w:color="auto" w:fill="CCCCCC"/>
              </w:rPr>
              <w:t xml:space="preserve">In the 1940s, Viola Duval Stewart challenged the unequal pay scales of black and white teachers in Charleston, North Carolina. With the help of the young Thurgood Marshall and the NAACP, she won her suit. Still, most southern schools remained legally </w:t>
            </w:r>
            <w:proofErr w:type="gramStart"/>
            <w:r w:rsidRPr="00D67746">
              <w:rPr>
                <w:color w:val="000000"/>
                <w:shd w:val="clear" w:color="auto" w:fill="CCCCCC"/>
              </w:rPr>
              <w:t>segregated,</w:t>
            </w:r>
            <w:proofErr w:type="gramEnd"/>
            <w:r w:rsidRPr="00D67746">
              <w:rPr>
                <w:color w:val="000000"/>
                <w:shd w:val="clear" w:color="auto" w:fill="CCCCCC"/>
              </w:rPr>
              <w:t xml:space="preserve"> and black schools invariably received less funding and fewer supplies. By the 1960s, desegregation was gaining steam and teachers clearly were at the forefront of a major social issue.</w:t>
            </w:r>
            <w:r w:rsidRPr="00D67746">
              <w:rPr>
                <w:rStyle w:val="apple-converted-space"/>
                <w:color w:val="000000"/>
                <w:shd w:val="clear" w:color="auto" w:fill="CCCCCC"/>
              </w:rPr>
              <w:t> </w:t>
            </w:r>
          </w:p>
          <w:p w:rsidR="00D67746" w:rsidRPr="00D67746" w:rsidRDefault="00D67746" w:rsidP="00D67746">
            <w:pPr>
              <w:rPr>
                <w:rFonts w:ascii="Arial Narrow" w:hAnsi="Arial Narrow"/>
                <w:sz w:val="20"/>
                <w:szCs w:val="20"/>
              </w:rPr>
            </w:pPr>
          </w:p>
        </w:tc>
        <w:tc>
          <w:tcPr>
            <w:tcW w:w="4770" w:type="dxa"/>
            <w:shd w:val="clear" w:color="auto" w:fill="auto"/>
          </w:tcPr>
          <w:p w:rsidR="00D67746" w:rsidRPr="00D67746" w:rsidRDefault="00D67746" w:rsidP="00D67746">
            <w:pPr>
              <w:rPr>
                <w:rFonts w:ascii="Verdana" w:hAnsi="Verdana"/>
                <w:color w:val="333333"/>
                <w:sz w:val="18"/>
                <w:szCs w:val="18"/>
                <w:shd w:val="clear" w:color="auto" w:fill="F9F9F0"/>
              </w:rPr>
            </w:pPr>
            <w:r w:rsidRPr="00D67746">
              <w:rPr>
                <w:rFonts w:ascii="Arial Narrow" w:hAnsi="Arial Narrow"/>
                <w:b/>
                <w:sz w:val="20"/>
                <w:szCs w:val="20"/>
              </w:rPr>
              <w:t xml:space="preserve">Article title:  </w:t>
            </w:r>
            <w:r>
              <w:rPr>
                <w:rFonts w:ascii="Arial Narrow" w:hAnsi="Arial Narrow"/>
                <w:sz w:val="20"/>
                <w:szCs w:val="20"/>
              </w:rPr>
              <w:t>Teaching Timeline</w:t>
            </w:r>
          </w:p>
          <w:p w:rsidR="00D67746" w:rsidRDefault="00D67746" w:rsidP="00D67746">
            <w:pPr>
              <w:rPr>
                <w:rFonts w:ascii="Arial Narrow" w:hAnsi="Arial Narrow"/>
                <w:sz w:val="20"/>
                <w:szCs w:val="20"/>
              </w:rPr>
            </w:pPr>
          </w:p>
          <w:p w:rsidR="00D67746" w:rsidRPr="00D67746" w:rsidRDefault="00D67746" w:rsidP="00D67746">
            <w:pPr>
              <w:rPr>
                <w:rFonts w:ascii="Arial Narrow" w:hAnsi="Arial Narrow"/>
                <w:sz w:val="20"/>
                <w:szCs w:val="20"/>
              </w:rPr>
            </w:pPr>
            <w:r w:rsidRPr="00D67746">
              <w:rPr>
                <w:rFonts w:ascii="Arial Narrow" w:hAnsi="Arial Narrow"/>
                <w:b/>
                <w:sz w:val="20"/>
                <w:szCs w:val="20"/>
              </w:rPr>
              <w:t xml:space="preserve">Website title:  </w:t>
            </w:r>
            <w:r w:rsidRPr="00D67746">
              <w:rPr>
                <w:rFonts w:ascii="Arial Narrow" w:hAnsi="Arial Narrow"/>
                <w:sz w:val="20"/>
                <w:szCs w:val="20"/>
              </w:rPr>
              <w:t>Only a Teacher</w:t>
            </w:r>
          </w:p>
          <w:p w:rsidR="00D67746" w:rsidRPr="00121845" w:rsidRDefault="00D67746" w:rsidP="00D67746">
            <w:pPr>
              <w:rPr>
                <w:rFonts w:ascii="Arial Narrow" w:hAnsi="Arial Narrow"/>
                <w:sz w:val="20"/>
                <w:szCs w:val="20"/>
              </w:rPr>
            </w:pPr>
          </w:p>
          <w:p w:rsidR="00D67746" w:rsidRPr="00D67746" w:rsidRDefault="00D67746" w:rsidP="00D67746">
            <w:pPr>
              <w:rPr>
                <w:rFonts w:ascii="Arial Narrow" w:hAnsi="Arial Narrow"/>
                <w:b/>
                <w:sz w:val="20"/>
                <w:szCs w:val="20"/>
              </w:rPr>
            </w:pPr>
            <w:r w:rsidRPr="00D67746">
              <w:rPr>
                <w:rFonts w:ascii="Arial Narrow" w:hAnsi="Arial Narrow"/>
                <w:b/>
                <w:sz w:val="20"/>
                <w:szCs w:val="20"/>
              </w:rPr>
              <w:t xml:space="preserve">Author’s name </w:t>
            </w:r>
          </w:p>
          <w:p w:rsidR="00D67746" w:rsidRPr="00D67746" w:rsidRDefault="00D67746" w:rsidP="00D67746">
            <w:pPr>
              <w:rPr>
                <w:rFonts w:ascii="Arial Narrow" w:hAnsi="Arial Narrow"/>
                <w:b/>
                <w:sz w:val="20"/>
                <w:szCs w:val="20"/>
              </w:rPr>
            </w:pPr>
            <w:r w:rsidRPr="00D67746">
              <w:rPr>
                <w:rFonts w:ascii="Arial Narrow" w:hAnsi="Arial Narrow"/>
                <w:b/>
                <w:sz w:val="20"/>
                <w:szCs w:val="20"/>
              </w:rPr>
              <w:t xml:space="preserve">(or editor’s name):  </w:t>
            </w:r>
          </w:p>
          <w:p w:rsidR="00D67746" w:rsidRPr="00121845" w:rsidRDefault="00D67746" w:rsidP="00D67746">
            <w:pPr>
              <w:rPr>
                <w:rFonts w:ascii="Arial Narrow" w:hAnsi="Arial Narrow"/>
                <w:sz w:val="20"/>
                <w:szCs w:val="20"/>
              </w:rPr>
            </w:pPr>
          </w:p>
          <w:p w:rsidR="00D67746" w:rsidRPr="00D67746" w:rsidRDefault="00D67746" w:rsidP="00D67746">
            <w:pPr>
              <w:rPr>
                <w:rFonts w:ascii="Arial Narrow" w:hAnsi="Arial Narrow"/>
                <w:b/>
                <w:sz w:val="20"/>
                <w:szCs w:val="20"/>
              </w:rPr>
            </w:pPr>
            <w:r w:rsidRPr="00D67746">
              <w:rPr>
                <w:rFonts w:ascii="Arial Narrow" w:hAnsi="Arial Narrow"/>
                <w:b/>
                <w:sz w:val="20"/>
                <w:szCs w:val="20"/>
              </w:rPr>
              <w:t xml:space="preserve">Sponsoring organization:  </w:t>
            </w:r>
            <w:r w:rsidRPr="00D67746">
              <w:rPr>
                <w:rFonts w:ascii="Arial Narrow" w:hAnsi="Arial Narrow"/>
                <w:sz w:val="20"/>
                <w:szCs w:val="20"/>
              </w:rPr>
              <w:t>WGVU Public Media</w:t>
            </w:r>
          </w:p>
          <w:p w:rsidR="00D67746" w:rsidRPr="00D67746" w:rsidRDefault="00D67746" w:rsidP="00D67746">
            <w:pPr>
              <w:rPr>
                <w:rFonts w:ascii="Arial Narrow" w:hAnsi="Arial Narrow"/>
                <w:b/>
                <w:sz w:val="20"/>
                <w:szCs w:val="20"/>
              </w:rPr>
            </w:pPr>
          </w:p>
          <w:p w:rsidR="00D67746" w:rsidRPr="00D67746" w:rsidRDefault="00D67746" w:rsidP="00D67746">
            <w:pPr>
              <w:rPr>
                <w:rFonts w:ascii="Arial Narrow" w:hAnsi="Arial Narrow"/>
                <w:b/>
                <w:sz w:val="20"/>
                <w:szCs w:val="20"/>
              </w:rPr>
            </w:pPr>
            <w:r w:rsidRPr="00D67746">
              <w:rPr>
                <w:rFonts w:ascii="Arial Narrow" w:hAnsi="Arial Narrow"/>
                <w:b/>
                <w:sz w:val="20"/>
                <w:szCs w:val="20"/>
              </w:rPr>
              <w:t xml:space="preserve">Date published:  </w:t>
            </w:r>
          </w:p>
          <w:p w:rsidR="00D67746" w:rsidRPr="00121845" w:rsidRDefault="00D67746" w:rsidP="00D67746">
            <w:pPr>
              <w:rPr>
                <w:rFonts w:ascii="Arial Narrow" w:hAnsi="Arial Narrow"/>
                <w:sz w:val="20"/>
                <w:szCs w:val="20"/>
              </w:rPr>
            </w:pPr>
          </w:p>
          <w:p w:rsidR="00D67746" w:rsidRPr="00D67746" w:rsidRDefault="00D67746" w:rsidP="00D67746">
            <w:pPr>
              <w:rPr>
                <w:rFonts w:ascii="Arial Narrow" w:hAnsi="Arial Narrow"/>
                <w:b/>
                <w:sz w:val="20"/>
                <w:szCs w:val="20"/>
              </w:rPr>
            </w:pPr>
            <w:r w:rsidRPr="00D67746">
              <w:rPr>
                <w:rFonts w:ascii="Arial Narrow" w:hAnsi="Arial Narrow"/>
                <w:b/>
                <w:sz w:val="20"/>
                <w:szCs w:val="20"/>
              </w:rPr>
              <w:t xml:space="preserve">Date accessed:  </w:t>
            </w:r>
            <w:r w:rsidRPr="00D67746">
              <w:rPr>
                <w:rFonts w:ascii="Arial Narrow" w:hAnsi="Arial Narrow"/>
                <w:sz w:val="20"/>
                <w:szCs w:val="20"/>
              </w:rPr>
              <w:t>24 February 2015</w:t>
            </w:r>
          </w:p>
          <w:p w:rsidR="00D67746" w:rsidRPr="00121845" w:rsidRDefault="00D67746" w:rsidP="00D67746">
            <w:pPr>
              <w:rPr>
                <w:rFonts w:ascii="Arial Narrow" w:hAnsi="Arial Narrow"/>
                <w:sz w:val="20"/>
                <w:szCs w:val="20"/>
              </w:rPr>
            </w:pPr>
          </w:p>
          <w:p w:rsidR="00D67746" w:rsidRPr="00D67746" w:rsidRDefault="00D67746" w:rsidP="00D67746">
            <w:pPr>
              <w:rPr>
                <w:rFonts w:ascii="Arial Narrow" w:hAnsi="Arial Narrow"/>
                <w:b/>
                <w:sz w:val="20"/>
                <w:szCs w:val="20"/>
              </w:rPr>
            </w:pPr>
            <w:r w:rsidRPr="00D67746">
              <w:rPr>
                <w:rFonts w:ascii="Arial Narrow" w:hAnsi="Arial Narrow"/>
                <w:b/>
                <w:sz w:val="20"/>
                <w:szCs w:val="20"/>
              </w:rPr>
              <w:t xml:space="preserve">URL:  </w:t>
            </w:r>
            <w:r w:rsidRPr="00D67746">
              <w:rPr>
                <w:rFonts w:ascii="Arial Narrow" w:hAnsi="Arial Narrow"/>
                <w:b/>
                <w:sz w:val="20"/>
                <w:szCs w:val="20"/>
              </w:rPr>
              <w:t>http://www.pbs.org/onlyateacher/timeline.html</w:t>
            </w:r>
          </w:p>
          <w:p w:rsidR="00D67746" w:rsidRDefault="00D67746" w:rsidP="00251666">
            <w:pPr>
              <w:jc w:val="center"/>
              <w:rPr>
                <w:rFonts w:ascii="Arial Narrow" w:hAnsi="Arial Narrow"/>
                <w:sz w:val="20"/>
                <w:szCs w:val="20"/>
              </w:rPr>
            </w:pPr>
          </w:p>
          <w:p w:rsidR="00D67746" w:rsidRDefault="00D67746" w:rsidP="00251666">
            <w:pPr>
              <w:jc w:val="center"/>
              <w:rPr>
                <w:rFonts w:ascii="Arial Narrow" w:hAnsi="Arial Narrow"/>
                <w:sz w:val="20"/>
                <w:szCs w:val="20"/>
              </w:rPr>
            </w:pPr>
          </w:p>
          <w:p w:rsidR="00D67746" w:rsidRDefault="00D67746" w:rsidP="00251666">
            <w:pPr>
              <w:jc w:val="center"/>
              <w:rPr>
                <w:rFonts w:ascii="Arial Narrow" w:hAnsi="Arial Narrow"/>
                <w:sz w:val="20"/>
                <w:szCs w:val="20"/>
              </w:rPr>
            </w:pPr>
          </w:p>
          <w:p w:rsidR="00D67746" w:rsidRDefault="00D67746" w:rsidP="00251666">
            <w:pPr>
              <w:jc w:val="center"/>
              <w:rPr>
                <w:rFonts w:ascii="Arial Narrow" w:hAnsi="Arial Narrow"/>
                <w:sz w:val="20"/>
                <w:szCs w:val="20"/>
              </w:rPr>
            </w:pPr>
          </w:p>
          <w:p w:rsidR="00D67746" w:rsidRDefault="00D67746" w:rsidP="00251666">
            <w:pPr>
              <w:jc w:val="center"/>
              <w:rPr>
                <w:rFonts w:ascii="Arial Narrow" w:hAnsi="Arial Narrow"/>
                <w:sz w:val="20"/>
                <w:szCs w:val="20"/>
              </w:rPr>
            </w:pPr>
          </w:p>
          <w:p w:rsidR="00D67746" w:rsidRDefault="00D67746" w:rsidP="00251666">
            <w:pPr>
              <w:jc w:val="center"/>
              <w:rPr>
                <w:rFonts w:ascii="Arial Narrow" w:hAnsi="Arial Narrow"/>
                <w:sz w:val="20"/>
                <w:szCs w:val="20"/>
              </w:rPr>
            </w:pPr>
          </w:p>
          <w:p w:rsidR="00D67746" w:rsidRDefault="00D67746" w:rsidP="00251666">
            <w:pPr>
              <w:jc w:val="center"/>
              <w:rPr>
                <w:rFonts w:ascii="Arial Narrow" w:hAnsi="Arial Narrow"/>
                <w:sz w:val="20"/>
                <w:szCs w:val="20"/>
              </w:rPr>
            </w:pPr>
          </w:p>
          <w:p w:rsidR="00D67746" w:rsidRDefault="00D67746" w:rsidP="00251666">
            <w:pPr>
              <w:jc w:val="center"/>
              <w:rPr>
                <w:rFonts w:ascii="Arial Narrow" w:hAnsi="Arial Narrow"/>
                <w:sz w:val="20"/>
                <w:szCs w:val="20"/>
              </w:rPr>
            </w:pPr>
          </w:p>
          <w:p w:rsidR="00D67746" w:rsidRDefault="00D67746" w:rsidP="00251666">
            <w:pPr>
              <w:jc w:val="center"/>
              <w:rPr>
                <w:rFonts w:ascii="Arial Narrow" w:hAnsi="Arial Narrow"/>
                <w:sz w:val="20"/>
                <w:szCs w:val="20"/>
              </w:rPr>
            </w:pPr>
          </w:p>
          <w:p w:rsidR="00D67746" w:rsidRDefault="00D67746" w:rsidP="00251666">
            <w:pPr>
              <w:jc w:val="center"/>
              <w:rPr>
                <w:rFonts w:ascii="Arial Narrow" w:hAnsi="Arial Narrow"/>
                <w:sz w:val="20"/>
                <w:szCs w:val="20"/>
              </w:rPr>
            </w:pPr>
          </w:p>
          <w:p w:rsidR="00D67746" w:rsidRDefault="00D67746" w:rsidP="00251666">
            <w:pPr>
              <w:jc w:val="center"/>
              <w:rPr>
                <w:rFonts w:ascii="Arial Narrow" w:hAnsi="Arial Narrow"/>
                <w:sz w:val="20"/>
                <w:szCs w:val="20"/>
              </w:rPr>
            </w:pPr>
          </w:p>
          <w:p w:rsidR="00D67746" w:rsidRPr="00121845" w:rsidRDefault="00D67746" w:rsidP="00251666">
            <w:pPr>
              <w:jc w:val="center"/>
              <w:rPr>
                <w:rFonts w:ascii="Arial Narrow" w:hAnsi="Arial Narrow"/>
                <w:sz w:val="20"/>
                <w:szCs w:val="20"/>
              </w:rPr>
            </w:pPr>
          </w:p>
        </w:tc>
      </w:tr>
    </w:tbl>
    <w:p w:rsidR="008F577B" w:rsidRDefault="008F577B"/>
    <w:sectPr w:rsidR="008F577B" w:rsidSect="00433965">
      <w:pgSz w:w="15840" w:h="12240" w:orient="landscape" w:code="1"/>
      <w:pgMar w:top="720" w:right="84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B8C"/>
    <w:rsid w:val="00017D5A"/>
    <w:rsid w:val="0021258C"/>
    <w:rsid w:val="0043091D"/>
    <w:rsid w:val="005D2EAA"/>
    <w:rsid w:val="00731490"/>
    <w:rsid w:val="007F1B8C"/>
    <w:rsid w:val="008F577B"/>
    <w:rsid w:val="00B07CC1"/>
    <w:rsid w:val="00D6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B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EAA"/>
    <w:pPr>
      <w:ind w:left="720"/>
      <w:contextualSpacing/>
    </w:pPr>
  </w:style>
  <w:style w:type="character" w:styleId="Hyperlink">
    <w:name w:val="Hyperlink"/>
    <w:basedOn w:val="DefaultParagraphFont"/>
    <w:uiPriority w:val="99"/>
    <w:unhideWhenUsed/>
    <w:rsid w:val="005D2EAA"/>
    <w:rPr>
      <w:color w:val="0000FF" w:themeColor="hyperlink"/>
      <w:u w:val="single"/>
    </w:rPr>
  </w:style>
  <w:style w:type="paragraph" w:styleId="NormalWeb">
    <w:name w:val="Normal (Web)"/>
    <w:basedOn w:val="Normal"/>
    <w:uiPriority w:val="99"/>
    <w:semiHidden/>
    <w:unhideWhenUsed/>
    <w:rsid w:val="005D2EAA"/>
    <w:pPr>
      <w:spacing w:before="100" w:beforeAutospacing="1" w:after="100" w:afterAutospacing="1"/>
    </w:pPr>
  </w:style>
  <w:style w:type="character" w:customStyle="1" w:styleId="apple-converted-space">
    <w:name w:val="apple-converted-space"/>
    <w:basedOn w:val="DefaultParagraphFont"/>
    <w:rsid w:val="005D2EAA"/>
  </w:style>
  <w:style w:type="paragraph" w:styleId="NoSpacing">
    <w:name w:val="No Spacing"/>
    <w:uiPriority w:val="1"/>
    <w:qFormat/>
    <w:rsid w:val="00017D5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B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EAA"/>
    <w:pPr>
      <w:ind w:left="720"/>
      <w:contextualSpacing/>
    </w:pPr>
  </w:style>
  <w:style w:type="character" w:styleId="Hyperlink">
    <w:name w:val="Hyperlink"/>
    <w:basedOn w:val="DefaultParagraphFont"/>
    <w:uiPriority w:val="99"/>
    <w:unhideWhenUsed/>
    <w:rsid w:val="005D2EAA"/>
    <w:rPr>
      <w:color w:val="0000FF" w:themeColor="hyperlink"/>
      <w:u w:val="single"/>
    </w:rPr>
  </w:style>
  <w:style w:type="paragraph" w:styleId="NormalWeb">
    <w:name w:val="Normal (Web)"/>
    <w:basedOn w:val="Normal"/>
    <w:uiPriority w:val="99"/>
    <w:semiHidden/>
    <w:unhideWhenUsed/>
    <w:rsid w:val="005D2EAA"/>
    <w:pPr>
      <w:spacing w:before="100" w:beforeAutospacing="1" w:after="100" w:afterAutospacing="1"/>
    </w:pPr>
  </w:style>
  <w:style w:type="character" w:customStyle="1" w:styleId="apple-converted-space">
    <w:name w:val="apple-converted-space"/>
    <w:basedOn w:val="DefaultParagraphFont"/>
    <w:rsid w:val="005D2EAA"/>
  </w:style>
  <w:style w:type="paragraph" w:styleId="NoSpacing">
    <w:name w:val="No Spacing"/>
    <w:uiPriority w:val="1"/>
    <w:qFormat/>
    <w:rsid w:val="00017D5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kingcenter.org/mlk/chronology.html" TargetMode="External"/><Relationship Id="rId5" Type="http://schemas.openxmlformats.org/officeDocument/2006/relationships/hyperlink" Target="http://www.ourdocuments.gov/doc.php?flash=true&amp;doc=9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Zeeland Public Schools</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5</cp:revision>
  <cp:lastPrinted>2015-02-24T16:49:00Z</cp:lastPrinted>
  <dcterms:created xsi:type="dcterms:W3CDTF">2015-02-24T16:18:00Z</dcterms:created>
  <dcterms:modified xsi:type="dcterms:W3CDTF">2015-02-24T17:05:00Z</dcterms:modified>
</cp:coreProperties>
</file>